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78F35">
      <w:pPr>
        <w:pStyle w:val="2"/>
        <w:tabs>
          <w:tab w:val="left" w:pos="4320"/>
        </w:tabs>
        <w:snapToGrid w:val="0"/>
        <w:spacing w:line="360" w:lineRule="auto"/>
        <w:jc w:val="center"/>
        <w:rPr>
          <w:rFonts w:ascii="Times New Roman" w:hAnsi="Times New Roman" w:cs="Times New Roman"/>
          <w:b/>
          <w:color w:val="000000"/>
          <w:sz w:val="44"/>
          <w:szCs w:val="44"/>
        </w:rPr>
      </w:pPr>
      <w:r>
        <w:rPr>
          <w:rFonts w:ascii="Times New Roman" w:hAnsi="Times New Roman" w:cs="Times New Roman"/>
          <w:b/>
          <w:color w:val="000000"/>
          <w:sz w:val="44"/>
          <w:szCs w:val="44"/>
        </w:rPr>
        <w:t>单元</w:t>
      </w:r>
      <w:r>
        <w:rPr>
          <w:rFonts w:hint="eastAsia" w:ascii="Times New Roman" w:hAnsi="Times New Roman" w:cs="Times New Roman"/>
          <w:b/>
          <w:color w:val="000000"/>
          <w:sz w:val="44"/>
          <w:szCs w:val="44"/>
          <w:lang w:val="en-US" w:eastAsia="zh-CN"/>
        </w:rPr>
        <w:t>质量评估</w:t>
      </w:r>
      <w:r>
        <w:rPr>
          <w:rFonts w:ascii="Times New Roman" w:hAnsi="Times New Roman" w:cs="Times New Roman"/>
          <w:b/>
          <w:color w:val="000000"/>
          <w:sz w:val="44"/>
          <w:szCs w:val="44"/>
        </w:rPr>
        <w:t>(四)</w:t>
      </w:r>
    </w:p>
    <w:p w14:paraId="33C2A573">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Ⅰ</w:t>
      </w:r>
      <w:r>
        <w:rPr>
          <w:rFonts w:ascii="Times New Roman" w:hAnsi="Times New Roman" w:eastAsia="黑体" w:cs="Times New Roman"/>
          <w:color w:val="000000"/>
          <w:sz w:val="24"/>
        </w:rPr>
        <w:t>. 阅读理解</w:t>
      </w:r>
    </w:p>
    <w:p w14:paraId="21E3A160">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0B6792A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Accommodation is available for Alt University students in a number of dorms (宿舍) for girls and boys as separated. These dorms are located on Matbey campus and are designed to provide a clean, comfortable, secure and civilised environment for the students.</w:t>
      </w:r>
    </w:p>
    <w:p w14:paraId="537B852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♦FEE STRUCTURE</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6"/>
        <w:gridCol w:w="2901"/>
        <w:gridCol w:w="1516"/>
        <w:gridCol w:w="2333"/>
      </w:tblGrid>
      <w:tr w14:paraId="331AC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66" w:type="dxa"/>
            <w:shd w:val="clear" w:color="auto" w:fill="auto"/>
            <w:vAlign w:val="center"/>
          </w:tcPr>
          <w:p w14:paraId="38D2683F">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Room Type</w:t>
            </w:r>
          </w:p>
        </w:tc>
        <w:tc>
          <w:tcPr>
            <w:tcW w:w="2901" w:type="dxa"/>
            <w:shd w:val="clear" w:color="auto" w:fill="auto"/>
            <w:vAlign w:val="center"/>
          </w:tcPr>
          <w:p w14:paraId="4F6C726D">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 xml:space="preserve">Annual Rate </w:t>
            </w:r>
          </w:p>
          <w:p w14:paraId="28DE0101">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(9 months)</w:t>
            </w:r>
          </w:p>
        </w:tc>
        <w:tc>
          <w:tcPr>
            <w:tcW w:w="1516" w:type="dxa"/>
            <w:shd w:val="clear" w:color="auto" w:fill="auto"/>
            <w:vAlign w:val="center"/>
          </w:tcPr>
          <w:p w14:paraId="3BBF17A7">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Per Semester</w:t>
            </w:r>
          </w:p>
        </w:tc>
        <w:tc>
          <w:tcPr>
            <w:tcW w:w="2333" w:type="dxa"/>
            <w:shd w:val="clear" w:color="auto" w:fill="auto"/>
            <w:vAlign w:val="center"/>
          </w:tcPr>
          <w:p w14:paraId="01210C13">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Description</w:t>
            </w:r>
          </w:p>
        </w:tc>
      </w:tr>
      <w:tr w14:paraId="5C64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shd w:val="clear" w:color="auto" w:fill="auto"/>
            <w:vAlign w:val="center"/>
          </w:tcPr>
          <w:p w14:paraId="08445579">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Single Room</w:t>
            </w:r>
          </w:p>
        </w:tc>
        <w:tc>
          <w:tcPr>
            <w:tcW w:w="2901" w:type="dxa"/>
            <w:shd w:val="clear" w:color="auto" w:fill="auto"/>
            <w:vAlign w:val="center"/>
          </w:tcPr>
          <w:p w14:paraId="1F7E4019">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$3,750</w:t>
            </w:r>
          </w:p>
        </w:tc>
        <w:tc>
          <w:tcPr>
            <w:tcW w:w="1516" w:type="dxa"/>
            <w:shd w:val="clear" w:color="auto" w:fill="auto"/>
            <w:vAlign w:val="center"/>
          </w:tcPr>
          <w:p w14:paraId="17182FCE">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$1,875</w:t>
            </w:r>
          </w:p>
        </w:tc>
        <w:tc>
          <w:tcPr>
            <w:tcW w:w="2333" w:type="dxa"/>
            <w:shd w:val="clear" w:color="auto" w:fill="auto"/>
            <w:vAlign w:val="center"/>
          </w:tcPr>
          <w:p w14:paraId="4390CC04">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Front view (14 m</w:t>
            </w:r>
            <w:r>
              <w:rPr>
                <w:rFonts w:ascii="Times New Roman" w:hAnsi="Times New Roman" w:cs="Times New Roman"/>
                <w:color w:val="000000"/>
                <w:sz w:val="24"/>
                <w:vertAlign w:val="superscript"/>
              </w:rPr>
              <w:t>2</w:t>
            </w:r>
            <w:r>
              <w:rPr>
                <w:rFonts w:ascii="Times New Roman" w:hAnsi="Times New Roman" w:cs="Times New Roman"/>
                <w:color w:val="000000"/>
                <w:sz w:val="24"/>
              </w:rPr>
              <w:t>)</w:t>
            </w:r>
          </w:p>
        </w:tc>
      </w:tr>
      <w:tr w14:paraId="4060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shd w:val="clear" w:color="auto" w:fill="auto"/>
            <w:vAlign w:val="center"/>
          </w:tcPr>
          <w:p w14:paraId="1A2AF3DE">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Single Room</w:t>
            </w:r>
          </w:p>
        </w:tc>
        <w:tc>
          <w:tcPr>
            <w:tcW w:w="2901" w:type="dxa"/>
            <w:shd w:val="clear" w:color="auto" w:fill="auto"/>
            <w:vAlign w:val="center"/>
          </w:tcPr>
          <w:p w14:paraId="6BB2F521">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$3,550</w:t>
            </w:r>
          </w:p>
        </w:tc>
        <w:tc>
          <w:tcPr>
            <w:tcW w:w="1516" w:type="dxa"/>
            <w:shd w:val="clear" w:color="auto" w:fill="auto"/>
            <w:vAlign w:val="center"/>
          </w:tcPr>
          <w:p w14:paraId="5F79D25F">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$1,775</w:t>
            </w:r>
          </w:p>
        </w:tc>
        <w:tc>
          <w:tcPr>
            <w:tcW w:w="2333" w:type="dxa"/>
            <w:shd w:val="clear" w:color="auto" w:fill="auto"/>
            <w:vAlign w:val="center"/>
          </w:tcPr>
          <w:p w14:paraId="5C07B7CF">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Front view (10 m</w:t>
            </w:r>
            <w:r>
              <w:rPr>
                <w:rFonts w:ascii="Times New Roman" w:hAnsi="Times New Roman" w:cs="Times New Roman"/>
                <w:color w:val="000000"/>
                <w:sz w:val="24"/>
                <w:vertAlign w:val="superscript"/>
              </w:rPr>
              <w:t>2</w:t>
            </w:r>
            <w:r>
              <w:rPr>
                <w:rFonts w:ascii="Times New Roman" w:hAnsi="Times New Roman" w:cs="Times New Roman"/>
                <w:color w:val="000000"/>
                <w:sz w:val="24"/>
              </w:rPr>
              <w:t>)</w:t>
            </w:r>
          </w:p>
        </w:tc>
      </w:tr>
      <w:tr w14:paraId="4DBC1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shd w:val="clear" w:color="auto" w:fill="auto"/>
            <w:vAlign w:val="center"/>
          </w:tcPr>
          <w:p w14:paraId="68EDDAFD">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Single Room</w:t>
            </w:r>
          </w:p>
        </w:tc>
        <w:tc>
          <w:tcPr>
            <w:tcW w:w="2901" w:type="dxa"/>
            <w:shd w:val="clear" w:color="auto" w:fill="auto"/>
            <w:vAlign w:val="center"/>
          </w:tcPr>
          <w:p w14:paraId="4EFF59C1">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$3,450</w:t>
            </w:r>
          </w:p>
        </w:tc>
        <w:tc>
          <w:tcPr>
            <w:tcW w:w="1516" w:type="dxa"/>
            <w:shd w:val="clear" w:color="auto" w:fill="auto"/>
            <w:vAlign w:val="center"/>
          </w:tcPr>
          <w:p w14:paraId="0A3DA120">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$1,725</w:t>
            </w:r>
          </w:p>
        </w:tc>
        <w:tc>
          <w:tcPr>
            <w:tcW w:w="2333" w:type="dxa"/>
            <w:shd w:val="clear" w:color="auto" w:fill="auto"/>
            <w:vAlign w:val="center"/>
          </w:tcPr>
          <w:p w14:paraId="22C110B4">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Back view (14 m</w:t>
            </w:r>
            <w:r>
              <w:rPr>
                <w:rFonts w:ascii="Times New Roman" w:hAnsi="Times New Roman" w:cs="Times New Roman"/>
                <w:color w:val="000000"/>
                <w:sz w:val="24"/>
                <w:vertAlign w:val="superscript"/>
              </w:rPr>
              <w:t>2</w:t>
            </w:r>
            <w:r>
              <w:rPr>
                <w:rFonts w:ascii="Times New Roman" w:hAnsi="Times New Roman" w:cs="Times New Roman"/>
                <w:color w:val="000000"/>
                <w:sz w:val="24"/>
              </w:rPr>
              <w:t>)</w:t>
            </w:r>
          </w:p>
        </w:tc>
      </w:tr>
      <w:tr w14:paraId="50EB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shd w:val="clear" w:color="auto" w:fill="auto"/>
            <w:vAlign w:val="center"/>
          </w:tcPr>
          <w:p w14:paraId="240F1D46">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Triple Room</w:t>
            </w:r>
          </w:p>
        </w:tc>
        <w:tc>
          <w:tcPr>
            <w:tcW w:w="2901" w:type="dxa"/>
            <w:shd w:val="clear" w:color="auto" w:fill="auto"/>
            <w:vAlign w:val="center"/>
          </w:tcPr>
          <w:p w14:paraId="4B1BAE34">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$2,250</w:t>
            </w:r>
          </w:p>
        </w:tc>
        <w:tc>
          <w:tcPr>
            <w:tcW w:w="1516" w:type="dxa"/>
            <w:shd w:val="clear" w:color="auto" w:fill="auto"/>
            <w:vAlign w:val="center"/>
          </w:tcPr>
          <w:p w14:paraId="56F187DC">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$1,125</w:t>
            </w:r>
          </w:p>
        </w:tc>
        <w:tc>
          <w:tcPr>
            <w:tcW w:w="2333" w:type="dxa"/>
            <w:shd w:val="clear" w:color="auto" w:fill="auto"/>
            <w:vAlign w:val="center"/>
          </w:tcPr>
          <w:p w14:paraId="141FD43B">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Back view (30 m</w:t>
            </w:r>
            <w:r>
              <w:rPr>
                <w:rFonts w:ascii="Times New Roman" w:hAnsi="Times New Roman" w:cs="Times New Roman"/>
                <w:color w:val="000000"/>
                <w:sz w:val="24"/>
                <w:vertAlign w:val="superscript"/>
              </w:rPr>
              <w:t>2</w:t>
            </w:r>
            <w:r>
              <w:rPr>
                <w:rFonts w:ascii="Times New Roman" w:hAnsi="Times New Roman" w:cs="Times New Roman"/>
                <w:color w:val="000000"/>
                <w:sz w:val="24"/>
              </w:rPr>
              <w:t>)</w:t>
            </w:r>
          </w:p>
        </w:tc>
      </w:tr>
      <w:tr w14:paraId="7617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shd w:val="clear" w:color="auto" w:fill="auto"/>
            <w:vAlign w:val="center"/>
          </w:tcPr>
          <w:p w14:paraId="3D6A8F2F">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Quadruple Room</w:t>
            </w:r>
          </w:p>
        </w:tc>
        <w:tc>
          <w:tcPr>
            <w:tcW w:w="2901" w:type="dxa"/>
            <w:shd w:val="clear" w:color="auto" w:fill="auto"/>
            <w:vAlign w:val="center"/>
          </w:tcPr>
          <w:p w14:paraId="1F069CE1">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$2,450</w:t>
            </w:r>
          </w:p>
        </w:tc>
        <w:tc>
          <w:tcPr>
            <w:tcW w:w="1516" w:type="dxa"/>
            <w:shd w:val="clear" w:color="auto" w:fill="auto"/>
            <w:vAlign w:val="center"/>
          </w:tcPr>
          <w:p w14:paraId="31EE0198">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$1,225</w:t>
            </w:r>
          </w:p>
        </w:tc>
        <w:tc>
          <w:tcPr>
            <w:tcW w:w="2333" w:type="dxa"/>
            <w:shd w:val="clear" w:color="auto" w:fill="auto"/>
            <w:vAlign w:val="center"/>
          </w:tcPr>
          <w:p w14:paraId="4E4275FE">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Front view (32 m</w:t>
            </w:r>
            <w:r>
              <w:rPr>
                <w:rFonts w:ascii="Times New Roman" w:hAnsi="Times New Roman" w:cs="Times New Roman"/>
                <w:color w:val="000000"/>
                <w:sz w:val="24"/>
                <w:vertAlign w:val="superscript"/>
              </w:rPr>
              <w:t>2</w:t>
            </w:r>
            <w:r>
              <w:rPr>
                <w:rFonts w:ascii="Times New Roman" w:hAnsi="Times New Roman" w:cs="Times New Roman"/>
                <w:color w:val="000000"/>
                <w:sz w:val="24"/>
              </w:rPr>
              <w:t>)</w:t>
            </w:r>
          </w:p>
        </w:tc>
      </w:tr>
      <w:tr w14:paraId="172F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shd w:val="clear" w:color="auto" w:fill="auto"/>
            <w:vAlign w:val="center"/>
          </w:tcPr>
          <w:p w14:paraId="6DDCAF70">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Quadruple Room</w:t>
            </w:r>
          </w:p>
        </w:tc>
        <w:tc>
          <w:tcPr>
            <w:tcW w:w="2901" w:type="dxa"/>
            <w:shd w:val="clear" w:color="auto" w:fill="auto"/>
            <w:vAlign w:val="center"/>
          </w:tcPr>
          <w:p w14:paraId="7DEAC1AF">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$2,100</w:t>
            </w:r>
          </w:p>
        </w:tc>
        <w:tc>
          <w:tcPr>
            <w:tcW w:w="1516" w:type="dxa"/>
            <w:shd w:val="clear" w:color="auto" w:fill="auto"/>
            <w:vAlign w:val="center"/>
          </w:tcPr>
          <w:p w14:paraId="05A3316B">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$1,050</w:t>
            </w:r>
          </w:p>
        </w:tc>
        <w:tc>
          <w:tcPr>
            <w:tcW w:w="2333" w:type="dxa"/>
            <w:shd w:val="clear" w:color="auto" w:fill="auto"/>
            <w:vAlign w:val="center"/>
          </w:tcPr>
          <w:p w14:paraId="456A6FC7">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Back view (30 m</w:t>
            </w:r>
            <w:r>
              <w:rPr>
                <w:rFonts w:ascii="Times New Roman" w:hAnsi="Times New Roman" w:cs="Times New Roman"/>
                <w:color w:val="000000"/>
                <w:sz w:val="24"/>
                <w:vertAlign w:val="superscript"/>
              </w:rPr>
              <w:t>2</w:t>
            </w:r>
            <w:r>
              <w:rPr>
                <w:rFonts w:ascii="Times New Roman" w:hAnsi="Times New Roman" w:cs="Times New Roman"/>
                <w:color w:val="000000"/>
                <w:sz w:val="24"/>
              </w:rPr>
              <w:t>)</w:t>
            </w:r>
          </w:p>
        </w:tc>
      </w:tr>
    </w:tbl>
    <w:p w14:paraId="1D508C5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Room fees include accommodation, electricity, heating and water, Wi-Fi, cleaning service and laundry. Room charges and meal plans are for 9 months (one academic year) or 1 semester during the study period at the university. Once students register for the dorm or meal plan, it cannot be refunded (退款) in case of cancelling the stay or the meal service.</w:t>
      </w:r>
    </w:p>
    <w:p w14:paraId="2E91E8CE">
      <w:pPr>
        <w:pStyle w:val="2"/>
        <w:tabs>
          <w:tab w:val="left" w:pos="4320"/>
        </w:tabs>
        <w:snapToGrid w:val="0"/>
        <w:spacing w:line="360" w:lineRule="auto"/>
        <w:rPr>
          <w:rFonts w:ascii="Times New Roman" w:hAnsi="Times New Roman" w:cs="Times New Roman"/>
          <w:b/>
          <w:color w:val="000000"/>
          <w:sz w:val="24"/>
        </w:rPr>
      </w:pPr>
      <w:r>
        <w:rPr>
          <w:rFonts w:ascii="Times New Roman" w:hAnsi="Times New Roman" w:cs="Times New Roman"/>
          <w:b/>
          <w:color w:val="000000"/>
          <w:sz w:val="24"/>
        </w:rPr>
        <w:t>♦FACILITIES</w:t>
      </w:r>
    </w:p>
    <w:p w14:paraId="3401E0B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Meal Plan</w:t>
      </w:r>
      <w:r>
        <w:rPr>
          <w:rFonts w:ascii="Times New Roman" w:hAnsi="Times New Roman" w:cs="Times New Roman"/>
          <w:color w:val="000000"/>
          <w:sz w:val="24"/>
        </w:rPr>
        <w:t>：</w:t>
      </w:r>
    </w:p>
    <w:p w14:paraId="1AEA4B0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Students can choose a meal plan including three courses in a day during their stay. For one semester it costs $810, and for two semesters $1,620.</w:t>
      </w:r>
    </w:p>
    <w:p w14:paraId="6228F9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Cleaning Service</w:t>
      </w:r>
      <w:r>
        <w:rPr>
          <w:rFonts w:ascii="Times New Roman" w:hAnsi="Times New Roman" w:cs="Times New Roman"/>
          <w:color w:val="000000"/>
          <w:sz w:val="24"/>
        </w:rPr>
        <w:t>：</w:t>
      </w:r>
    </w:p>
    <w:p w14:paraId="14C6E69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cleaning of dorm rooms and common spaces is provided by professional cleaners.</w:t>
      </w:r>
    </w:p>
    <w:p w14:paraId="221D81A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Cooking</w:t>
      </w:r>
      <w:r>
        <w:rPr>
          <w:rFonts w:ascii="Times New Roman" w:hAnsi="Times New Roman" w:cs="Times New Roman"/>
          <w:color w:val="000000"/>
          <w:sz w:val="24"/>
        </w:rPr>
        <w:t>：</w:t>
      </w:r>
    </w:p>
    <w:p w14:paraId="43956DD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Residents can either dine at the in-house restaurant or cook their own meals at the common kitchen area.</w:t>
      </w:r>
    </w:p>
    <w:p w14:paraId="5F89037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Leisure Time Activities and Relaxation</w:t>
      </w:r>
      <w:r>
        <w:rPr>
          <w:rFonts w:ascii="Times New Roman" w:hAnsi="Times New Roman" w:cs="Times New Roman"/>
          <w:color w:val="000000"/>
          <w:sz w:val="24"/>
        </w:rPr>
        <w:t>：</w:t>
      </w:r>
    </w:p>
    <w:p w14:paraId="270CCD5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Music rooms and gyms are available for the use of students, free of charge.</w:t>
      </w:r>
    </w:p>
    <w:p w14:paraId="71C67B3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Safety</w:t>
      </w:r>
      <w:r>
        <w:rPr>
          <w:rFonts w:ascii="Times New Roman" w:hAnsi="Times New Roman" w:cs="Times New Roman"/>
          <w:color w:val="000000"/>
          <w:sz w:val="24"/>
        </w:rPr>
        <w:t>：</w:t>
      </w:r>
    </w:p>
    <w:p w14:paraId="56B895DD">
      <w:pPr>
        <w:pStyle w:val="2"/>
        <w:tabs>
          <w:tab w:val="left" w:pos="4320"/>
        </w:tabs>
        <w:snapToGrid w:val="0"/>
        <w:spacing w:line="360" w:lineRule="auto"/>
        <w:ind w:firstLine="240" w:firstLineChars="100"/>
        <w:rPr>
          <w:rFonts w:ascii="Times New Roman" w:hAnsi="Times New Roman" w:cs="Times New Roman"/>
          <w:color w:val="000000"/>
          <w:sz w:val="24"/>
        </w:rPr>
      </w:pPr>
      <w:r>
        <w:rPr>
          <w:rFonts w:ascii="Times New Roman" w:hAnsi="Times New Roman" w:cs="Times New Roman"/>
          <w:color w:val="000000"/>
          <w:sz w:val="24"/>
        </w:rPr>
        <w:t>Alt University Dormitory offers students safe accommodation with its 24</w:t>
      </w:r>
      <w:r>
        <w:rPr>
          <w:rFonts w:ascii="IPAPANNEW" w:hAnsi="IPAPANNEW" w:cs="Times New Roman"/>
          <w:color w:val="000000"/>
          <w:sz w:val="24"/>
        </w:rPr>
        <w:t>/7 security and 24/</w:t>
      </w:r>
      <w:r>
        <w:rPr>
          <w:rFonts w:ascii="Times New Roman" w:hAnsi="Times New Roman" w:cs="Times New Roman"/>
          <w:color w:val="000000"/>
          <w:sz w:val="24"/>
        </w:rPr>
        <w:t>7 available staff.</w:t>
      </w:r>
    </w:p>
    <w:p w14:paraId="48A25F7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♦HOW TO APPLY?</w:t>
      </w:r>
    </w:p>
    <w:p w14:paraId="22E43A5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Students can prefer to stay at the dormitory for the first semester only or two semesters (the whole academic year). In order to make a room reservation, you should fill in the online application form.</w:t>
      </w:r>
    </w:p>
    <w:p w14:paraId="65E69B9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Due to limited space, applications will be processed on a first-come first-served basis. Overseas students, students living in the distance in the city and students with handicap will be given priority over the others.</w:t>
      </w:r>
    </w:p>
    <w:p w14:paraId="353875C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本文是一篇应用文。文章主要介绍了一所大学的学生宿舍情况，包括费用、设施及申请方式。</w:t>
      </w:r>
    </w:p>
    <w:p w14:paraId="0A211C60">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1. Xie Lei is going to spend $1,200 to $1,400 on accommodation for the first semester in Alt University, what room type can she apply for?</w:t>
      </w:r>
    </w:p>
    <w:p w14:paraId="0A84F1D3">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A. Quadruple Room with front view.  </w:t>
      </w:r>
    </w:p>
    <w:p w14:paraId="3A786C69">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Quadruple Room with back view.</w:t>
      </w:r>
    </w:p>
    <w:p w14:paraId="506F066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C. Single Room with front view.  </w:t>
      </w:r>
    </w:p>
    <w:p w14:paraId="0EA6D6A1">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Triple Room with back view.</w:t>
      </w:r>
    </w:p>
    <w:p w14:paraId="7085BFF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细节理解题。根据文中表格第三列Per Semester下的第五行“$1,225”，</w:t>
      </w:r>
      <w:r>
        <w:rPr>
          <w:rFonts w:hint="eastAsia" w:ascii="Times New Roman" w:hAnsi="Times New Roman" w:eastAsia="楷体_GB2312" w:cs="Times New Roman"/>
          <w:color w:val="000000"/>
          <w:sz w:val="24"/>
          <w:lang w:val="en-US" w:eastAsia="zh-CN"/>
        </w:rPr>
        <w:t>以及</w:t>
      </w:r>
      <w:r>
        <w:rPr>
          <w:rFonts w:ascii="Times New Roman" w:hAnsi="Times New Roman" w:eastAsia="楷体_GB2312" w:cs="Times New Roman"/>
          <w:color w:val="000000"/>
          <w:sz w:val="24"/>
        </w:rPr>
        <w:t>第五行对应的“Quadruple Room”和“Front view (32 m</w:t>
      </w:r>
      <w:r>
        <w:rPr>
          <w:rFonts w:ascii="Times New Roman" w:hAnsi="Times New Roman" w:eastAsia="楷体_GB2312" w:cs="Times New Roman"/>
          <w:color w:val="000000"/>
          <w:sz w:val="24"/>
          <w:vertAlign w:val="superscript"/>
        </w:rPr>
        <w:t>2</w:t>
      </w:r>
      <w:r>
        <w:rPr>
          <w:rFonts w:ascii="Times New Roman" w:hAnsi="Times New Roman" w:eastAsia="楷体_GB2312" w:cs="Times New Roman"/>
          <w:color w:val="000000"/>
          <w:sz w:val="24"/>
        </w:rPr>
        <w:t>)”可知，Xie Lei预计一学期在住宿上花费1 200至1 400美元，所以她可以申请阳面的四人间(Quadruple Room with front view)。故选A。</w:t>
      </w:r>
    </w:p>
    <w:p w14:paraId="757311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can students living in the dorm do?</w:t>
      </w:r>
    </w:p>
    <w:p w14:paraId="7651FB4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They can use the gym at a lower price.</w:t>
      </w:r>
    </w:p>
    <w:p w14:paraId="4E158B4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can enjoy free heating and water.</w:t>
      </w:r>
    </w:p>
    <w:p w14:paraId="7F26C4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can cook meals in a particular area.</w:t>
      </w:r>
    </w:p>
    <w:p w14:paraId="42F84BA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can stop the meal plan anytime and get the money back.</w:t>
      </w:r>
    </w:p>
    <w:p w14:paraId="1DFB7BC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Cooking</w:t>
      </w:r>
      <w:r>
        <w:rPr>
          <w:rFonts w:ascii="Times New Roman" w:hAnsi="Times New Roman" w:eastAsia="楷体_GB2312" w:cs="Times New Roman"/>
          <w:color w:val="000000"/>
          <w:sz w:val="24"/>
        </w:rPr>
        <w:t>下的</w:t>
      </w:r>
      <w:r>
        <w:rPr>
          <w:rFonts w:hAnsi="宋体" w:cs="Times New Roman"/>
          <w:color w:val="000000"/>
          <w:sz w:val="24"/>
        </w:rPr>
        <w:t>“</w:t>
      </w:r>
      <w:r>
        <w:rPr>
          <w:rFonts w:ascii="Times New Roman" w:hAnsi="Times New Roman" w:eastAsia="楷体_GB2312" w:cs="Times New Roman"/>
          <w:color w:val="000000"/>
          <w:sz w:val="24"/>
        </w:rPr>
        <w:t>Residents can either dine at the in-house restaurant or cook their own meals at the common kitchen area.</w:t>
      </w:r>
      <w:r>
        <w:rPr>
          <w:rFonts w:hAnsi="宋体" w:cs="Times New Roman"/>
          <w:color w:val="000000"/>
          <w:sz w:val="24"/>
        </w:rPr>
        <w:t>”</w:t>
      </w:r>
      <w:r>
        <w:rPr>
          <w:rFonts w:ascii="Times New Roman" w:hAnsi="Times New Roman" w:eastAsia="楷体_GB2312" w:cs="Times New Roman"/>
          <w:color w:val="000000"/>
          <w:sz w:val="24"/>
        </w:rPr>
        <w:t>可知，住在宿舍的学生可以在公共厨房区域，即特定区域做饭。故选C。</w:t>
      </w:r>
    </w:p>
    <w:p w14:paraId="0B96505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may help a student successfully apply for a dorm?</w:t>
      </w:r>
    </w:p>
    <w:p w14:paraId="2F56F04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Applying for accommodation for the whole academic year.</w:t>
      </w:r>
    </w:p>
    <w:p w14:paraId="245EF77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Sending the application form as early as possible.</w:t>
      </w:r>
    </w:p>
    <w:p w14:paraId="07800AD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Applying for a dorm in a distant campus.</w:t>
      </w:r>
    </w:p>
    <w:p w14:paraId="30C3E36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Volunteering for the dorm cleaning job.</w:t>
      </w:r>
    </w:p>
    <w:p w14:paraId="6B3C772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细节理解题。根据最后一段中的</w:t>
      </w:r>
      <w:r>
        <w:rPr>
          <w:rFonts w:hAnsi="宋体" w:cs="Times New Roman"/>
          <w:color w:val="000000"/>
          <w:sz w:val="24"/>
        </w:rPr>
        <w:t>“</w:t>
      </w:r>
      <w:r>
        <w:rPr>
          <w:rFonts w:ascii="Times New Roman" w:hAnsi="Times New Roman" w:eastAsia="楷体_GB2312" w:cs="Times New Roman"/>
          <w:color w:val="000000"/>
          <w:sz w:val="24"/>
        </w:rPr>
        <w:t>Due to limited space, applications will be processed on a first-come first-served basis.</w:t>
      </w:r>
      <w:r>
        <w:rPr>
          <w:rFonts w:hAnsi="宋体" w:cs="Times New Roman"/>
          <w:color w:val="000000"/>
          <w:sz w:val="24"/>
        </w:rPr>
        <w:t>”</w:t>
      </w:r>
      <w:r>
        <w:rPr>
          <w:rFonts w:ascii="Times New Roman" w:hAnsi="Times New Roman" w:eastAsia="楷体_GB2312" w:cs="Times New Roman"/>
          <w:color w:val="000000"/>
          <w:sz w:val="24"/>
        </w:rPr>
        <w:t>可知，尽早寄出申请表格将有助于学生成功申请宿舍。故选B。</w:t>
      </w:r>
    </w:p>
    <w:p w14:paraId="7A0863BB">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02A25CC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When Posten walked outside to her car, she saw something that looked like a note or receipt stuck to the windshield.</w:t>
      </w:r>
    </w:p>
    <w:p w14:paraId="7984287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She grabbed it and saw it was a black-and-white photo of a woman holding a little boy. On the back, it said, </w:t>
      </w:r>
      <w:r>
        <w:rPr>
          <w:rFonts w:hAnsi="宋体" w:cs="Times New Roman"/>
          <w:color w:val="000000"/>
          <w:sz w:val="24"/>
        </w:rPr>
        <w:t>“</w:t>
      </w:r>
      <w:r>
        <w:rPr>
          <w:rFonts w:ascii="Times New Roman" w:hAnsi="Times New Roman" w:cs="Times New Roman"/>
          <w:color w:val="000000"/>
          <w:sz w:val="24"/>
        </w:rPr>
        <w:t>Gertie Swatzell &amp; J．D. Swatzell 1942.</w:t>
      </w:r>
      <w:r>
        <w:rPr>
          <w:rFonts w:hAnsi="宋体" w:cs="Times New Roman"/>
          <w:color w:val="000000"/>
          <w:sz w:val="24"/>
        </w:rPr>
        <w:t>”</w:t>
      </w:r>
      <w:r>
        <w:rPr>
          <w:rFonts w:ascii="Times New Roman" w:hAnsi="Times New Roman" w:cs="Times New Roman"/>
          <w:color w:val="000000"/>
          <w:sz w:val="24"/>
        </w:rPr>
        <w:t xml:space="preserve"> A few hours later, Posten discovered that the photo had made quite a long journey—almost 130 miles on the back of terrible winds.</w:t>
      </w:r>
    </w:p>
    <w:p w14:paraId="1EDB07A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Posten had been tracking the tornadoes that hit the middle of the US, killing dozens of people. They came close to where she lives in New Albany, Indiana, across the Ohio River from Louisville, Kentucky. So she figured it must be from someone's damaged home. </w:t>
      </w:r>
    </w:p>
    <w:p w14:paraId="7E2A1175">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 xml:space="preserve">Seeing the date, I realised that </w:t>
      </w:r>
      <w:r>
        <w:rPr>
          <w:rFonts w:hint="eastAsia" w:ascii="Times New Roman" w:hAnsi="Times New Roman" w:cs="Times New Roman"/>
          <w:color w:val="000000"/>
          <w:sz w:val="24"/>
          <w:lang w:val="en-US" w:eastAsia="zh-CN"/>
        </w:rPr>
        <w:t xml:space="preserve">it </w:t>
      </w:r>
      <w:r>
        <w:rPr>
          <w:rFonts w:ascii="Times New Roman" w:hAnsi="Times New Roman" w:cs="Times New Roman"/>
          <w:color w:val="000000"/>
          <w:sz w:val="24"/>
        </w:rPr>
        <w:t>was likely from a home hit by a tornado. How else is it going to be there？</w:t>
      </w:r>
      <w:r>
        <w:rPr>
          <w:rFonts w:hAnsi="宋体" w:cs="Times New Roman"/>
          <w:color w:val="000000"/>
          <w:sz w:val="24"/>
        </w:rPr>
        <w:t>”</w:t>
      </w:r>
      <w:r>
        <w:rPr>
          <w:rFonts w:ascii="Times New Roman" w:hAnsi="Times New Roman" w:cs="Times New Roman"/>
          <w:color w:val="000000"/>
          <w:sz w:val="24"/>
        </w:rPr>
        <w:t xml:space="preserve"> Posten said. </w:t>
      </w:r>
      <w:r>
        <w:rPr>
          <w:rFonts w:hAnsi="宋体" w:cs="Times New Roman"/>
          <w:color w:val="000000"/>
          <w:sz w:val="24"/>
        </w:rPr>
        <w:t>“</w:t>
      </w:r>
      <w:r>
        <w:rPr>
          <w:rFonts w:ascii="Times New Roman" w:hAnsi="Times New Roman" w:cs="Times New Roman"/>
          <w:color w:val="000000"/>
          <w:sz w:val="24"/>
        </w:rPr>
        <w:t>It's a well-kept photo.</w:t>
      </w:r>
      <w:r>
        <w:rPr>
          <w:rFonts w:hAnsi="宋体" w:cs="Times New Roman"/>
          <w:color w:val="000000"/>
          <w:sz w:val="24"/>
        </w:rPr>
        <w:t>”</w:t>
      </w:r>
    </w:p>
    <w:p w14:paraId="37FD634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So she posted an image of the photo on social media and asked for help. She said she was hoping someone on social media would have a connection to the photo or share it with someone who had a connection.</w:t>
      </w:r>
    </w:p>
    <w:p w14:paraId="1A3CB4DB">
      <w:pPr>
        <w:pStyle w:val="2"/>
        <w:tabs>
          <w:tab w:val="left" w:pos="4320"/>
        </w:tabs>
        <w:snapToGrid w:val="0"/>
        <w:spacing w:line="360" w:lineRule="auto"/>
        <w:ind w:firstLine="480" w:firstLineChars="200"/>
        <w:rPr>
          <w:rFonts w:hint="eastAsia" w:ascii="Times New Roman" w:hAnsi="Times New Roman" w:cs="Times New Roman"/>
          <w:color w:val="000000"/>
          <w:sz w:val="24"/>
        </w:rPr>
      </w:pPr>
      <w:r>
        <w:rPr>
          <w:rFonts w:hint="eastAsia" w:ascii="Times New Roman" w:hAnsi="Times New Roman" w:cs="Times New Roman"/>
          <w:color w:val="000000"/>
          <w:sz w:val="24"/>
        </w:rPr>
        <w:t>“A lot of people shared it on social media. Someone who is friends with a man with the same last name came across it and tagged him,”said Posten.</w:t>
      </w:r>
    </w:p>
    <w:p w14:paraId="223E466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That man was Cole Swatzell, who commented that the photo belonged to family members in Dawson Springs, Kentucky, almost 130 miles away from New Albany. Cole Swatzell on Sunday didn't respond to an online message seeking comment.</w:t>
      </w:r>
    </w:p>
    <w:p w14:paraId="1DAE966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Posten plans to return the photo to the Swatzell family sometime this week.</w:t>
      </w:r>
    </w:p>
    <w:p w14:paraId="127496E9">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It's really remarkable, definitely one of those things, given all that has happened, that makes you consider how valuable things are—memories, family heirlooms (传家宝), and those kinds of things，</w:t>
      </w:r>
      <w:r>
        <w:rPr>
          <w:rFonts w:hAnsi="宋体" w:cs="Times New Roman"/>
          <w:color w:val="000000"/>
          <w:sz w:val="24"/>
        </w:rPr>
        <w:t>”</w:t>
      </w:r>
      <w:r>
        <w:rPr>
          <w:rFonts w:ascii="Times New Roman" w:hAnsi="Times New Roman" w:cs="Times New Roman"/>
          <w:color w:val="000000"/>
          <w:sz w:val="24"/>
        </w:rPr>
        <w:t xml:space="preserve"> Posten said. </w:t>
      </w:r>
      <w:r>
        <w:rPr>
          <w:rFonts w:hAnsi="宋体" w:cs="Times New Roman"/>
          <w:color w:val="000000"/>
          <w:sz w:val="24"/>
        </w:rPr>
        <w:t>“</w:t>
      </w:r>
      <w:r>
        <w:rPr>
          <w:rFonts w:ascii="Times New Roman" w:hAnsi="Times New Roman" w:cs="Times New Roman"/>
          <w:color w:val="000000"/>
          <w:sz w:val="24"/>
        </w:rPr>
        <w:t xml:space="preserve">It shows you the power of social media for good. It was encouraging that immediately there were tons of replies from people, looking up ancestor records, and saying </w:t>
      </w:r>
      <w:r>
        <w:rPr>
          <w:rFonts w:hAnsi="宋体" w:cs="Times New Roman"/>
          <w:color w:val="000000"/>
          <w:sz w:val="24"/>
        </w:rPr>
        <w:t>‘</w:t>
      </w:r>
      <w:r>
        <w:rPr>
          <w:rFonts w:ascii="Times New Roman" w:hAnsi="Times New Roman" w:cs="Times New Roman"/>
          <w:color w:val="000000"/>
          <w:sz w:val="24"/>
        </w:rPr>
        <w:t>I know someone who knows someone and I'd like to help.</w:t>
      </w:r>
      <w:r>
        <w:rPr>
          <w:rFonts w:hAnsi="宋体" w:cs="Times New Roman"/>
          <w:color w:val="000000"/>
          <w:sz w:val="24"/>
        </w:rPr>
        <w:t>’”</w:t>
      </w:r>
    </w:p>
    <w:p w14:paraId="61D57FAB">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本文是一篇记叙文。文章讲述了Posten在她车的挡风玻璃上发现了一张1942年的黑白照片，她推测这张照片可能属于一个被龙卷风袭击的家庭</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通过社交媒体发布照片</w:t>
      </w:r>
      <w:r>
        <w:rPr>
          <w:rFonts w:hint="eastAsia" w:ascii="Times New Roman" w:hAnsi="Times New Roman" w:eastAsia="楷体_GB2312" w:cs="Times New Roman"/>
          <w:color w:val="000000"/>
          <w:sz w:val="24"/>
          <w:lang w:val="en-US" w:eastAsia="zh-CN"/>
        </w:rPr>
        <w:t>后</w:t>
      </w:r>
      <w:r>
        <w:rPr>
          <w:rFonts w:ascii="Times New Roman" w:hAnsi="Times New Roman" w:eastAsia="楷体_GB2312" w:cs="Times New Roman"/>
          <w:color w:val="000000"/>
          <w:sz w:val="24"/>
        </w:rPr>
        <w:t>，她最终找到了照片的主人，并计划将照片归还给他。</w:t>
      </w:r>
    </w:p>
    <w:p w14:paraId="0C485ECB">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4. What helped Posten know the photo had made quite a long journey?</w:t>
      </w:r>
    </w:p>
    <w:p w14:paraId="2FA81276">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A. Learning about a home hit by a tornado.</w:t>
      </w:r>
    </w:p>
    <w:p w14:paraId="4605C0E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Looking into the information of the photo.</w:t>
      </w:r>
    </w:p>
    <w:p w14:paraId="7E0627B4">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C. Making tracks for the process of the tornadoes.</w:t>
      </w:r>
    </w:p>
    <w:p w14:paraId="0D760E0F">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Recognising the person in the photo at first sight.</w:t>
      </w:r>
    </w:p>
    <w:p w14:paraId="67BEF43C">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细节理解题。根据第三段的内容可知，通过追踪龙卷风的过程，Posten知道这张照片经过了相当长的旅程。故选C。</w:t>
      </w:r>
    </w:p>
    <w:p w14:paraId="49C8952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What do we know about the photo?</w:t>
      </w:r>
    </w:p>
    <w:p w14:paraId="407E93F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It's a damaged photo.</w:t>
      </w:r>
    </w:p>
    <w:p w14:paraId="3CA44A8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belonged to Cole Swatzell.</w:t>
      </w:r>
    </w:p>
    <w:p w14:paraId="0C1763E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Its owner lived in New Albany, Indiana.</w:t>
      </w:r>
    </w:p>
    <w:p w14:paraId="2ACE530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travelled 130 miles away from Kentucky.</w:t>
      </w:r>
    </w:p>
    <w:p w14:paraId="555F59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细节理解题。根据第七段</w:t>
      </w:r>
      <w:r>
        <w:rPr>
          <w:rFonts w:hint="eastAsia" w:ascii="Times New Roman" w:hAnsi="Times New Roman" w:eastAsia="楷体_GB2312" w:cs="Times New Roman"/>
          <w:color w:val="000000"/>
          <w:sz w:val="24"/>
          <w:lang w:val="en-US" w:eastAsia="zh-CN"/>
        </w:rPr>
        <w:t>中的</w:t>
      </w:r>
      <w:r>
        <w:rPr>
          <w:rFonts w:ascii="Times New Roman" w:hAnsi="Times New Roman" w:cs="Times New Roman"/>
          <w:color w:val="000000"/>
          <w:sz w:val="24"/>
        </w:rPr>
        <w:t>“</w:t>
      </w:r>
      <w:r>
        <w:rPr>
          <w:rFonts w:ascii="Times New Roman" w:hAnsi="Times New Roman" w:eastAsia="楷体_GB2312" w:cs="Times New Roman"/>
          <w:color w:val="000000"/>
          <w:sz w:val="24"/>
        </w:rPr>
        <w:t>That man was Cole Swatzell, who commented that the photo belonged to family members in Dawson Springs, Kentucky, almost 130 miles away from New Albany.</w:t>
      </w:r>
      <w:r>
        <w:rPr>
          <w:rFonts w:ascii="Times New Roman" w:hAnsi="Times New Roman" w:cs="Times New Roman"/>
          <w:color w:val="000000"/>
          <w:sz w:val="24"/>
        </w:rPr>
        <w:t>”</w:t>
      </w:r>
      <w:r>
        <w:rPr>
          <w:rFonts w:ascii="Times New Roman" w:hAnsi="Times New Roman" w:eastAsia="楷体_GB2312" w:cs="Times New Roman"/>
          <w:color w:val="000000"/>
          <w:sz w:val="24"/>
        </w:rPr>
        <w:t>可知，这张照片</w:t>
      </w:r>
      <w:r>
        <w:rPr>
          <w:rFonts w:hint="eastAsia" w:ascii="Times New Roman" w:hAnsi="Times New Roman" w:eastAsia="楷体_GB2312" w:cs="Times New Roman"/>
          <w:color w:val="000000"/>
          <w:sz w:val="24"/>
          <w:lang w:eastAsia="zh-CN"/>
        </w:rPr>
        <w:t>是</w:t>
      </w:r>
      <w:r>
        <w:rPr>
          <w:rFonts w:ascii="Times New Roman" w:hAnsi="Times New Roman" w:eastAsia="楷体_GB2312" w:cs="Times New Roman"/>
          <w:color w:val="000000"/>
          <w:sz w:val="24"/>
        </w:rPr>
        <w:t>从130英里外的肯塔基州飞</w:t>
      </w:r>
      <w:r>
        <w:rPr>
          <w:rFonts w:hint="eastAsia" w:ascii="Times New Roman" w:hAnsi="Times New Roman" w:eastAsia="楷体_GB2312" w:cs="Times New Roman"/>
          <w:color w:val="000000"/>
          <w:sz w:val="24"/>
          <w:lang w:val="en-US" w:eastAsia="zh-CN"/>
        </w:rPr>
        <w:t>过来的</w:t>
      </w:r>
      <w:r>
        <w:rPr>
          <w:rFonts w:ascii="Times New Roman" w:hAnsi="Times New Roman" w:eastAsia="楷体_GB2312" w:cs="Times New Roman"/>
          <w:color w:val="000000"/>
          <w:sz w:val="24"/>
        </w:rPr>
        <w:t>。故选D。</w:t>
      </w:r>
    </w:p>
    <w:p w14:paraId="4FFB738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How did Posten get information of the photo's owner?</w:t>
      </w:r>
    </w:p>
    <w:p w14:paraId="2546D44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From a book.  </w:t>
      </w:r>
    </w:p>
    <w:p w14:paraId="7772020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From the social media.</w:t>
      </w:r>
    </w:p>
    <w:p w14:paraId="1FD506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From her friend.  </w:t>
      </w:r>
    </w:p>
    <w:p w14:paraId="14C7D46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From ancestor records.</w:t>
      </w:r>
    </w:p>
    <w:p w14:paraId="6057A0A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细节理解题。根据第六段</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A lot of people shared it on social media. </w:t>
      </w:r>
      <w:r>
        <w:rPr>
          <w:rFonts w:hint="eastAsia" w:ascii="Times New Roman" w:hAnsi="Times New Roman" w:eastAsia="楷体_GB2312" w:cs="Times New Roman"/>
          <w:color w:val="000000"/>
          <w:sz w:val="24"/>
        </w:rPr>
        <w:t>Someone who is friends with a man with the same last name came across it and tagged him</w:t>
      </w:r>
      <w:r>
        <w:rPr>
          <w:rFonts w:hint="eastAsia" w:ascii="Times New Roman" w:hAnsi="Times New Roman" w:eastAsia="楷体_GB2312" w:cs="Times New Roman"/>
          <w:color w:val="000000"/>
          <w:sz w:val="24"/>
          <w:lang w:val="en-US" w:eastAsia="zh-CN"/>
        </w:rPr>
        <w:t>...</w:t>
      </w:r>
      <w:r>
        <w:rPr>
          <w:rFonts w:ascii="Times New Roman" w:hAnsi="Times New Roman" w:cs="Times New Roman"/>
          <w:color w:val="000000"/>
          <w:sz w:val="24"/>
        </w:rPr>
        <w:t>”</w:t>
      </w:r>
      <w:r>
        <w:rPr>
          <w:rFonts w:ascii="Times New Roman" w:hAnsi="Times New Roman" w:eastAsia="楷体_GB2312" w:cs="Times New Roman"/>
          <w:color w:val="000000"/>
          <w:sz w:val="24"/>
        </w:rPr>
        <w:t>可知，Posten从社交媒体上获取照片主人的信息。故选B。</w:t>
      </w:r>
    </w:p>
    <w:p w14:paraId="001BB6E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can we infer from the last paragraph?</w:t>
      </w:r>
    </w:p>
    <w:p w14:paraId="60F18C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Valuable things should be kept well for good.</w:t>
      </w:r>
    </w:p>
    <w:p w14:paraId="40E7327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 common item sometimes is also very valuable.</w:t>
      </w:r>
    </w:p>
    <w:p w14:paraId="73BDF5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We should encourage each other on social media.</w:t>
      </w:r>
    </w:p>
    <w:p w14:paraId="318DC22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Posten thinks highly of the function of social media.</w:t>
      </w:r>
    </w:p>
    <w:p w14:paraId="74C5849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推理判断题。根据最后一段中Posten所说的话</w:t>
      </w:r>
      <w:r>
        <w:rPr>
          <w:rFonts w:hAnsi="宋体" w:cs="Times New Roman"/>
          <w:color w:val="000000"/>
          <w:sz w:val="24"/>
        </w:rPr>
        <w:t>“</w:t>
      </w:r>
      <w:r>
        <w:rPr>
          <w:rFonts w:ascii="Times New Roman" w:hAnsi="Times New Roman" w:eastAsia="楷体_GB2312" w:cs="Times New Roman"/>
          <w:color w:val="000000"/>
          <w:sz w:val="24"/>
        </w:rPr>
        <w:t xml:space="preserve">It shows you the power of social media for good. It was encouraging that immediately there were tons of replies from people, looking up ancestor records, and saying </w:t>
      </w:r>
      <w:r>
        <w:rPr>
          <w:rFonts w:hAnsi="宋体" w:cs="Times New Roman"/>
          <w:color w:val="000000"/>
          <w:sz w:val="24"/>
        </w:rPr>
        <w:t>‘</w:t>
      </w:r>
      <w:r>
        <w:rPr>
          <w:rFonts w:ascii="Times New Roman" w:hAnsi="Times New Roman" w:eastAsia="楷体_GB2312" w:cs="Times New Roman"/>
          <w:color w:val="000000"/>
          <w:sz w:val="24"/>
        </w:rPr>
        <w:t>I know someone who knows someone and I'd like to help.</w:t>
      </w:r>
      <w:r>
        <w:rPr>
          <w:rFonts w:hAnsi="宋体" w:cs="Times New Roman"/>
          <w:color w:val="000000"/>
          <w:sz w:val="24"/>
        </w:rPr>
        <w:t>’”</w:t>
      </w:r>
      <w:r>
        <w:rPr>
          <w:rFonts w:ascii="Times New Roman" w:hAnsi="Times New Roman" w:eastAsia="楷体_GB2312" w:cs="Times New Roman"/>
          <w:color w:val="000000"/>
          <w:sz w:val="24"/>
        </w:rPr>
        <w:t>可知，Posten认为社交媒体发挥了作用，让大家积极参与到寻找照片主人的过程中来。</w:t>
      </w:r>
      <w:r>
        <w:rPr>
          <w:rFonts w:hint="eastAsia" w:ascii="Times New Roman" w:hAnsi="Times New Roman" w:eastAsia="楷体_GB2312" w:cs="Times New Roman"/>
          <w:color w:val="000000"/>
          <w:sz w:val="24"/>
          <w:lang w:val="en-US" w:eastAsia="zh-CN"/>
        </w:rPr>
        <w:t>由</w:t>
      </w:r>
      <w:r>
        <w:rPr>
          <w:rFonts w:ascii="Times New Roman" w:hAnsi="Times New Roman" w:eastAsia="楷体_GB2312" w:cs="Times New Roman"/>
          <w:color w:val="000000"/>
          <w:sz w:val="24"/>
        </w:rPr>
        <w:t>此</w:t>
      </w:r>
      <w:r>
        <w:rPr>
          <w:rFonts w:hint="eastAsia" w:ascii="Times New Roman" w:hAnsi="Times New Roman" w:eastAsia="楷体_GB2312" w:cs="Times New Roman"/>
          <w:color w:val="000000"/>
          <w:sz w:val="24"/>
          <w:lang w:val="en-US" w:eastAsia="zh-CN"/>
        </w:rPr>
        <w:t>可</w:t>
      </w:r>
      <w:r>
        <w:rPr>
          <w:rFonts w:ascii="Times New Roman" w:hAnsi="Times New Roman" w:eastAsia="楷体_GB2312" w:cs="Times New Roman"/>
          <w:color w:val="000000"/>
          <w:sz w:val="24"/>
        </w:rPr>
        <w:t>推知，Posten高度评价了社交媒体的功能。故选D。</w:t>
      </w:r>
    </w:p>
    <w:p w14:paraId="3DCFFA61">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064CEFB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In the days before the Internet, critical thinking was the most important skill of informed citizens. But in the digital age, according to Kozyreva, a psychologist at the Max Planck Institute </w:t>
      </w:r>
      <w:r>
        <w:rPr>
          <w:rFonts w:hint="eastAsia" w:ascii="Times New Roman" w:hAnsi="Times New Roman" w:cs="Times New Roman"/>
          <w:color w:val="000000"/>
          <w:sz w:val="24"/>
          <w:lang w:val="en-US" w:eastAsia="zh-CN"/>
        </w:rPr>
        <w:t xml:space="preserve">for </w:t>
      </w:r>
      <w:r>
        <w:rPr>
          <w:rFonts w:ascii="Times New Roman" w:hAnsi="Times New Roman" w:cs="Times New Roman"/>
          <w:color w:val="000000"/>
          <w:sz w:val="24"/>
        </w:rPr>
        <w:t>Human Development, and her colleagues, an even more important skill is critical ignoring.</w:t>
      </w:r>
    </w:p>
    <w:p w14:paraId="39596EB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As the researchers point out, we live in an attention economy where content producers on the Internet compete for our attention. They attract us with a lot of emotional and eye-catching stories while providing little useful information, so they can expose us to profit-generating advertisements. Therefore, we are no longer customers but products, and each link we click is a sale of our time and attention. To protect ourselves from this, Kozyreva advocates for learning the skill of critical ignoring, in which readers intentionally control their information environment to reduce exposure to false and low-quality information.</w:t>
      </w:r>
    </w:p>
    <w:p w14:paraId="4F56AF4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According to Kozyreva, critical ignoring comprises three strategies. The first is to design our environments, which involves the removal of low-quality yet hard-to-resist information from around. Successful dieters need to keep unhealthy food out of their homes. Likewise, we need to set up a digital environment where attention-grabbing items are kept out of sight. As with dieting, if one tries to bank on willpower not to click eye-catching “news”， he'll surely fail. So, it's better to just keep them out of sight to begin with.</w:t>
      </w:r>
    </w:p>
    <w:p w14:paraId="436F9B3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next is to evaluate the reliability of information, whose purpose is to protect you from false and misleading information. It can be realised by checking the source in the mainstream news agencies which have their reputations for being trustworthy.</w:t>
      </w:r>
    </w:p>
    <w:p w14:paraId="09425B5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The last goes by the phrase “do not feed the trolls”. Trolls are actors who intentionally spread false and hurtful information online to cause harm. It may be appealing to respond to them to set the facts straight, but trolls just care about annoying others rather than facts. So, it's best not to reward their bad behaviour with our attention.</w:t>
      </w:r>
    </w:p>
    <w:p w14:paraId="3957CCE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By sharpening our critical ignoring skills in these ways, we can make the most of the Internet while avoiding falling victim to those who try to control our attention, time, and minds.</w:t>
      </w:r>
    </w:p>
    <w:p w14:paraId="4D661A0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本文是一篇说明文。文章主要</w:t>
      </w:r>
      <w:r>
        <w:rPr>
          <w:rFonts w:hint="eastAsia" w:ascii="Times New Roman" w:hAnsi="Times New Roman" w:eastAsia="楷体_GB2312" w:cs="Times New Roman"/>
          <w:color w:val="000000"/>
          <w:sz w:val="24"/>
          <w:lang w:val="en-US" w:eastAsia="zh-CN"/>
        </w:rPr>
        <w:t>介绍</w:t>
      </w:r>
      <w:r>
        <w:rPr>
          <w:rFonts w:ascii="Times New Roman" w:hAnsi="Times New Roman" w:eastAsia="楷体_GB2312" w:cs="Times New Roman"/>
          <w:color w:val="000000"/>
          <w:sz w:val="24"/>
        </w:rPr>
        <w:t>了在数字时代</w:t>
      </w:r>
      <w:r>
        <w:rPr>
          <w:rFonts w:hint="eastAsia" w:ascii="Times New Roman" w:hAnsi="Times New Roman" w:eastAsia="楷体_GB2312" w:cs="Times New Roman"/>
          <w:color w:val="000000"/>
          <w:sz w:val="24"/>
          <w:lang w:val="en-US" w:eastAsia="zh-CN"/>
        </w:rPr>
        <w:t>如何</w:t>
      </w:r>
      <w:r>
        <w:rPr>
          <w:rFonts w:ascii="Times New Roman" w:hAnsi="Times New Roman" w:eastAsia="楷体_GB2312" w:cs="Times New Roman"/>
          <w:color w:val="000000"/>
          <w:sz w:val="24"/>
        </w:rPr>
        <w:t>练习批判性忽视</w:t>
      </w:r>
      <w:r>
        <w:rPr>
          <w:rFonts w:hint="eastAsia" w:ascii="Times New Roman" w:hAnsi="Times New Roman" w:eastAsia="楷体_GB2312" w:cs="Times New Roman"/>
          <w:color w:val="000000"/>
          <w:sz w:val="24"/>
          <w:lang w:val="en-US" w:eastAsia="zh-CN"/>
        </w:rPr>
        <w:t>这一</w:t>
      </w:r>
      <w:r>
        <w:rPr>
          <w:rFonts w:ascii="Times New Roman" w:hAnsi="Times New Roman" w:eastAsia="楷体_GB2312" w:cs="Times New Roman"/>
          <w:color w:val="000000"/>
          <w:sz w:val="24"/>
        </w:rPr>
        <w:t>技巧。</w:t>
      </w:r>
    </w:p>
    <w:p w14:paraId="18C8BC8D">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8. What can we learn about the attention economy from Paragraph 2?</w:t>
      </w:r>
    </w:p>
    <w:p w14:paraId="5FABE6E9">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A. It offers little information.</w:t>
      </w:r>
    </w:p>
    <w:p w14:paraId="13F6C0C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It features depressing stories.</w:t>
      </w:r>
    </w:p>
    <w:p w14:paraId="4BADD70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C. It saves time for Internet users.</w:t>
      </w:r>
    </w:p>
    <w:p w14:paraId="117312DF">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It seeks profits from each click.</w:t>
      </w:r>
    </w:p>
    <w:p w14:paraId="5AD7414A">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细节理解题。根据第二段中的“As the researchers... a sale of our time and attention.”可知，</w:t>
      </w:r>
      <w:r>
        <w:rPr>
          <w:rFonts w:hint="eastAsia" w:ascii="Times New Roman" w:hAnsi="Times New Roman" w:eastAsia="楷体_GB2312" w:cs="Times New Roman"/>
          <w:color w:val="000000"/>
          <w:sz w:val="24"/>
        </w:rPr>
        <w:t>注意力经济会让我们接触到盈利性广告</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它从我们的每次点击中谋求利润。</w:t>
      </w:r>
      <w:r>
        <w:rPr>
          <w:rFonts w:ascii="Times New Roman" w:hAnsi="Times New Roman" w:eastAsia="楷体_GB2312" w:cs="Times New Roman"/>
          <w:color w:val="000000"/>
          <w:sz w:val="24"/>
        </w:rPr>
        <w:t>故选D。</w:t>
      </w:r>
    </w:p>
    <w:p w14:paraId="72947D5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Why does the author mention </w:t>
      </w:r>
      <w:r>
        <w:rPr>
          <w:rFonts w:hint="default" w:ascii="Times New Roman" w:hAnsi="Times New Roman" w:cs="Times New Roman"/>
          <w:color w:val="000000"/>
          <w:sz w:val="24"/>
          <w:lang w:val="en-US" w:eastAsia="zh-CN"/>
        </w:rPr>
        <w:t>“</w:t>
      </w:r>
      <w:r>
        <w:rPr>
          <w:rFonts w:ascii="Times New Roman" w:hAnsi="Times New Roman" w:cs="Times New Roman"/>
          <w:color w:val="000000"/>
          <w:sz w:val="24"/>
        </w:rPr>
        <w:t>dieters</w:t>
      </w:r>
      <w:r>
        <w:rPr>
          <w:rFonts w:hint="default" w:ascii="Times New Roman" w:hAnsi="Times New Roman" w:cs="Times New Roman"/>
          <w:color w:val="000000"/>
          <w:sz w:val="24"/>
          <w:lang w:val="en-US" w:eastAsia="zh-CN"/>
        </w:rPr>
        <w:t>”</w:t>
      </w:r>
      <w:r>
        <w:rPr>
          <w:rFonts w:ascii="Times New Roman" w:hAnsi="Times New Roman" w:cs="Times New Roman"/>
          <w:color w:val="000000"/>
          <w:sz w:val="24"/>
        </w:rPr>
        <w:t xml:space="preserve"> in Paragraph 3?</w:t>
      </w:r>
    </w:p>
    <w:p w14:paraId="669F074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discuss the quality of information.</w:t>
      </w:r>
    </w:p>
    <w:p w14:paraId="3BCED48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prove the benefits of healthy food.</w:t>
      </w:r>
    </w:p>
    <w:p w14:paraId="11DCD3F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show the importance of environments.</w:t>
      </w:r>
    </w:p>
    <w:p w14:paraId="4C2A09D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explain the effectiveness of willpower.</w:t>
      </w:r>
    </w:p>
    <w:p w14:paraId="080C17E2">
      <w:pPr>
        <w:pStyle w:val="2"/>
        <w:tabs>
          <w:tab w:val="left" w:pos="4320"/>
        </w:tabs>
        <w:snapToGrid w:val="0"/>
        <w:spacing w:line="360" w:lineRule="auto"/>
        <w:rPr>
          <w:rFonts w:hint="eastAsia" w:ascii="Times New Roman" w:hAnsi="Times New Roman" w:eastAsia="楷体_GB2312"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推理判断题。根据第三段中的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Successful dieters... keep them out of sight to begin with.</w:t>
      </w:r>
      <w:r>
        <w:rPr>
          <w:rFonts w:ascii="Times New Roman" w:hAnsi="Times New Roman" w:cs="Times New Roman"/>
          <w:color w:val="000000"/>
          <w:sz w:val="24"/>
        </w:rPr>
        <w:t>”</w:t>
      </w:r>
      <w:r>
        <w:rPr>
          <w:rFonts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rPr>
        <w:t>作者在第三段提到节食者是为了强调</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我们需要建立一个让那些吸引眼球的东西远离我们的视线的数字环境</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即说明环境的重要性。故选 C。</w:t>
      </w:r>
    </w:p>
    <w:p w14:paraId="77C62C9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should we do to handle Internet trolls according to the text?</w:t>
      </w:r>
    </w:p>
    <w:p w14:paraId="647D62F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Reveal their intention.  </w:t>
      </w:r>
    </w:p>
    <w:p w14:paraId="6723A37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Turn a deaf ear to them.</w:t>
      </w:r>
    </w:p>
    <w:p w14:paraId="753E4AD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Correct their behaviour.  </w:t>
      </w:r>
    </w:p>
    <w:p w14:paraId="6A86CB8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Send hard facts to them.</w:t>
      </w:r>
    </w:p>
    <w:p w14:paraId="4D47371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细节理解题。根据倒数第二段中的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Trolls are actors...not to reward their bad behaviour with our attention.</w:t>
      </w:r>
      <w:r>
        <w:rPr>
          <w:rFonts w:ascii="Times New Roman" w:hAnsi="Times New Roman" w:cs="Times New Roman"/>
          <w:color w:val="000000"/>
          <w:sz w:val="24"/>
        </w:rPr>
        <w:t>”</w:t>
      </w:r>
      <w:r>
        <w:rPr>
          <w:rFonts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rPr>
        <w:t>对于网络上恶意挑衅的贴子</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我们最好对其充耳不闻。</w:t>
      </w:r>
      <w:r>
        <w:rPr>
          <w:rFonts w:ascii="Times New Roman" w:hAnsi="Times New Roman" w:eastAsia="楷体_GB2312" w:cs="Times New Roman"/>
          <w:color w:val="000000"/>
          <w:sz w:val="24"/>
        </w:rPr>
        <w:t>故选B。</w:t>
      </w:r>
    </w:p>
    <w:p w14:paraId="42D607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 is the text mainly about?</w:t>
      </w:r>
    </w:p>
    <w:p w14:paraId="388CC98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Reasons for critical thinking in the attention economy.</w:t>
      </w:r>
    </w:p>
    <w:p w14:paraId="2BA0FA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Practising the skill of critical ignoring in the digital age.</w:t>
      </w:r>
    </w:p>
    <w:p w14:paraId="03DE6D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Maximizing the benefits of critical ignoring on the Internet.</w:t>
      </w:r>
    </w:p>
    <w:p w14:paraId="46983DA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Strategies of abandoning critical thinking for Internet users.</w:t>
      </w:r>
    </w:p>
    <w:p w14:paraId="0A67868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主旨大意题。根据第一段中的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But in the digital age, according to Kozyreva, a psychologist at the Max Planck Institute </w:t>
      </w:r>
      <w:r>
        <w:rPr>
          <w:rFonts w:hint="eastAsia" w:ascii="Times New Roman" w:hAnsi="Times New Roman" w:eastAsia="楷体_GB2312" w:cs="Times New Roman"/>
          <w:color w:val="000000"/>
          <w:sz w:val="24"/>
          <w:lang w:val="en-US" w:eastAsia="zh-CN"/>
        </w:rPr>
        <w:t>for</w:t>
      </w:r>
      <w:r>
        <w:rPr>
          <w:rFonts w:ascii="Times New Roman" w:hAnsi="Times New Roman" w:eastAsia="楷体_GB2312" w:cs="Times New Roman"/>
          <w:color w:val="000000"/>
          <w:sz w:val="24"/>
        </w:rPr>
        <w:t xml:space="preserve"> Human Development, and her colleagues, an even more important skill is critical ignoring.</w:t>
      </w:r>
      <w:r>
        <w:rPr>
          <w:rFonts w:ascii="Times New Roman" w:hAnsi="Times New Roman" w:cs="Times New Roman"/>
          <w:color w:val="000000"/>
          <w:sz w:val="24"/>
        </w:rPr>
        <w:t>”</w:t>
      </w:r>
      <w:r>
        <w:rPr>
          <w:rFonts w:ascii="Times New Roman" w:hAnsi="Times New Roman" w:eastAsia="楷体_GB2312" w:cs="Times New Roman"/>
          <w:color w:val="000000"/>
          <w:sz w:val="24"/>
        </w:rPr>
        <w:t>以及第三段中的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According to Kozyreva, critical ignoring comprises three strategies.</w:t>
      </w:r>
      <w:r>
        <w:rPr>
          <w:rFonts w:ascii="Times New Roman" w:hAnsi="Times New Roman" w:cs="Times New Roman"/>
          <w:color w:val="000000"/>
          <w:sz w:val="24"/>
        </w:rPr>
        <w:t>”</w:t>
      </w:r>
      <w:r>
        <w:rPr>
          <w:rFonts w:hint="eastAsia" w:ascii="Times New Roman" w:hAnsi="Times New Roman" w:eastAsia="楷体_GB2312" w:cs="Times New Roman"/>
          <w:color w:val="000000"/>
          <w:sz w:val="24"/>
        </w:rPr>
        <w:t>以及下文具体介绍这三种策略可知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本文主要介绍了在数字时代如何练习批判性忽视这一技巧。故选 B。</w:t>
      </w:r>
    </w:p>
    <w:p w14:paraId="002892FF">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45F9C2E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Advice to </w:t>
      </w:r>
      <w:r>
        <w:rPr>
          <w:rFonts w:hAnsi="宋体" w:cs="Times New Roman"/>
          <w:color w:val="000000"/>
          <w:sz w:val="24"/>
        </w:rPr>
        <w:t>“</w:t>
      </w:r>
      <w:r>
        <w:rPr>
          <w:rFonts w:ascii="Times New Roman" w:hAnsi="Times New Roman" w:cs="Times New Roman"/>
          <w:color w:val="000000"/>
          <w:sz w:val="24"/>
          <w:u w:val="single"/>
        </w:rPr>
        <w:t>sleep on it</w:t>
      </w:r>
      <w:r>
        <w:rPr>
          <w:rFonts w:hAnsi="宋体" w:cs="Times New Roman"/>
          <w:color w:val="000000"/>
          <w:sz w:val="24"/>
        </w:rPr>
        <w:t>”</w:t>
      </w:r>
      <w:r>
        <w:rPr>
          <w:rFonts w:ascii="Times New Roman" w:hAnsi="Times New Roman" w:cs="Times New Roman"/>
          <w:color w:val="000000"/>
          <w:sz w:val="24"/>
        </w:rPr>
        <w:t xml:space="preserve"> could be well founded, scientists say. After a good night's sleep a problem that couldn't be solved the night before can often appear more manageable, although the evidence until now has been anecdotal. But researchers at the University of Lübeck in Germany have designed an experiment that shows a good night's sleep can improve insight and problem-solving.</w:t>
      </w:r>
    </w:p>
    <w:p w14:paraId="3C01398B">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If you have some newly-got memories in your brain, sleep acts on these memories and restructures them, so that after sleep the insight into problems which you could not solve before increases，</w:t>
      </w:r>
      <w:r>
        <w:rPr>
          <w:rFonts w:hAnsi="宋体" w:cs="Times New Roman"/>
          <w:color w:val="000000"/>
          <w:sz w:val="24"/>
        </w:rPr>
        <w:t>”</w:t>
      </w:r>
      <w:r>
        <w:rPr>
          <w:rFonts w:ascii="Times New Roman" w:hAnsi="Times New Roman" w:cs="Times New Roman"/>
          <w:color w:val="000000"/>
          <w:sz w:val="24"/>
        </w:rPr>
        <w:t xml:space="preserve"> said Dr Jan Born, a neuroscientist, at the university. To test the theory, they taught volunteers two simple rules to help them turn a string of numbers into a new order. There was also a third, hidden rule, which could help them increase their speed in solving the problem. The researchers divided the volunteers into two groups: half were allowed to sleep after the training while the rest were forced to stay awake.</w:t>
      </w:r>
    </w:p>
    <w:p w14:paraId="1BFD5C6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Dr Jan Born and his team noticed that the group that had slept after the training were twice as likely to figure out the third rule as the other group. </w:t>
      </w:r>
      <w:r>
        <w:rPr>
          <w:rFonts w:hAnsi="宋体" w:cs="Times New Roman"/>
          <w:color w:val="000000"/>
          <w:sz w:val="24"/>
        </w:rPr>
        <w:t>“</w:t>
      </w:r>
      <w:r>
        <w:rPr>
          <w:rFonts w:ascii="Times New Roman" w:hAnsi="Times New Roman" w:cs="Times New Roman"/>
          <w:color w:val="000000"/>
          <w:sz w:val="24"/>
        </w:rPr>
        <w:t>Sleep helped，</w:t>
      </w:r>
      <w:r>
        <w:rPr>
          <w:rFonts w:hAnsi="宋体" w:cs="Times New Roman"/>
          <w:color w:val="000000"/>
          <w:sz w:val="24"/>
        </w:rPr>
        <w:t>”</w:t>
      </w:r>
      <w:r>
        <w:rPr>
          <w:rFonts w:ascii="Times New Roman" w:hAnsi="Times New Roman" w:cs="Times New Roman"/>
          <w:color w:val="000000"/>
          <w:sz w:val="24"/>
        </w:rPr>
        <w:t xml:space="preserve"> Born said in a telephone interview. “The important thing is that you have to have a memory representation in your brain of the problem you want to solve and then you sleep, so it can act on the problem.”</w:t>
      </w:r>
    </w:p>
    <w:p w14:paraId="6148B2B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But Born admitted that he and his team don't know how restructuring of memories occurs or what governs it. Pièrre Maquet and Perrine Ruby of the University of Liège in Belgium said the experimental evidence supports the anecdotal suggestions that sleep can help develop creative thinking. Although the role of sleep in human creativity will still be a mystery, the research gives people good reason to fully respect their periods of sleep, they added.</w:t>
      </w:r>
    </w:p>
    <w:p w14:paraId="2D7C2E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本文是一篇说明文。文章介绍了良好的睡眠可以提高洞察力和解决问题的能力。</w:t>
      </w:r>
    </w:p>
    <w:p w14:paraId="638CAD8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does the underlined phrase “sleep on it” in Paragraph 1 probably mean?</w:t>
      </w:r>
    </w:p>
    <w:p w14:paraId="4315121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get as much sleep as possible.</w:t>
      </w:r>
    </w:p>
    <w:p w14:paraId="72A43A7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go on sleeping without being disturbed.</w:t>
      </w:r>
    </w:p>
    <w:p w14:paraId="7B24D2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delay deciding something until the next day.</w:t>
      </w:r>
    </w:p>
    <w:p w14:paraId="06F6ACB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sleep till after the time you usually get up in the morning.</w:t>
      </w:r>
    </w:p>
    <w:p w14:paraId="6F7038B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词义猜测题。根据画线短语后面的</w:t>
      </w:r>
      <w:r>
        <w:rPr>
          <w:rFonts w:ascii="Times New Roman" w:hAnsi="Times New Roman" w:cs="Times New Roman"/>
          <w:color w:val="000000"/>
          <w:sz w:val="24"/>
        </w:rPr>
        <w:t>“</w:t>
      </w:r>
      <w:r>
        <w:rPr>
          <w:rFonts w:ascii="Times New Roman" w:hAnsi="Times New Roman" w:eastAsia="楷体_GB2312" w:cs="Times New Roman"/>
          <w:color w:val="000000"/>
          <w:sz w:val="24"/>
        </w:rPr>
        <w:t>After a good night's sleep a problem that couldn't be solved the night before can often appear more manageable...</w:t>
      </w:r>
      <w:r>
        <w:rPr>
          <w:rFonts w:ascii="Times New Roman" w:hAnsi="Times New Roman" w:cs="Times New Roman"/>
          <w:color w:val="000000"/>
          <w:sz w:val="24"/>
        </w:rPr>
        <w:t>”</w:t>
      </w:r>
      <w:r>
        <w:rPr>
          <w:rFonts w:ascii="Times New Roman" w:hAnsi="Times New Roman" w:eastAsia="楷体_GB2312" w:cs="Times New Roman"/>
          <w:color w:val="000000"/>
          <w:sz w:val="24"/>
        </w:rPr>
        <w:t>可知，睡个好觉后，前一天晚上无法解决的问题通常看起来更容易解决。由此可推知，画线短语表示</w:t>
      </w:r>
      <w:r>
        <w:rPr>
          <w:rFonts w:hAnsi="宋体" w:cs="Times New Roman"/>
          <w:color w:val="000000"/>
          <w:sz w:val="24"/>
        </w:rPr>
        <w:t>“</w:t>
      </w:r>
      <w:r>
        <w:rPr>
          <w:rFonts w:ascii="Times New Roman" w:hAnsi="Times New Roman" w:eastAsia="楷体_GB2312" w:cs="Times New Roman"/>
          <w:color w:val="000000"/>
          <w:sz w:val="24"/>
        </w:rPr>
        <w:t>把问题推迟到第二天再解决</w:t>
      </w:r>
      <w:r>
        <w:rPr>
          <w:rFonts w:hAnsi="宋体" w:cs="Times New Roman"/>
          <w:color w:val="000000"/>
          <w:sz w:val="24"/>
        </w:rPr>
        <w:t>”</w:t>
      </w:r>
      <w:r>
        <w:rPr>
          <w:rFonts w:ascii="Times New Roman" w:hAnsi="Times New Roman" w:eastAsia="楷体_GB2312" w:cs="Times New Roman"/>
          <w:color w:val="000000"/>
          <w:sz w:val="24"/>
        </w:rPr>
        <w:t>。故选C。</w:t>
      </w:r>
    </w:p>
    <w:p w14:paraId="2CD0A2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is the purpose of the experiment?</w:t>
      </w:r>
    </w:p>
    <w:p w14:paraId="533C64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test problem-solving ability in sleep.</w:t>
      </w:r>
    </w:p>
    <w:p w14:paraId="28305E0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discover people's insight during sleep.</w:t>
      </w:r>
    </w:p>
    <w:p w14:paraId="65E1A44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prove a good sleep helps solve problems.</w:t>
      </w:r>
    </w:p>
    <w:p w14:paraId="568E8A8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discuss how to improve sleeping quality.</w:t>
      </w:r>
    </w:p>
    <w:p w14:paraId="3105A9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推理判断题。根据第一段中的</w:t>
      </w:r>
      <w:r>
        <w:rPr>
          <w:rFonts w:hAnsi="宋体" w:cs="Times New Roman"/>
          <w:color w:val="000000"/>
          <w:sz w:val="24"/>
        </w:rPr>
        <w:t>“</w:t>
      </w:r>
      <w:r>
        <w:rPr>
          <w:rFonts w:ascii="Times New Roman" w:hAnsi="Times New Roman" w:eastAsia="楷体_GB2312" w:cs="Times New Roman"/>
          <w:color w:val="000000"/>
          <w:sz w:val="24"/>
        </w:rPr>
        <w:t>But researchers at the University of Lübe</w:t>
      </w:r>
      <w:r>
        <w:rPr>
          <w:rFonts w:hint="eastAsia" w:ascii="Times New Roman" w:hAnsi="Times New Roman" w:eastAsia="楷体_GB2312" w:cs="Times New Roman"/>
          <w:color w:val="000000"/>
          <w:sz w:val="24"/>
          <w:lang w:val="en-US" w:eastAsia="zh-CN"/>
        </w:rPr>
        <w:t>c</w:t>
      </w:r>
      <w:r>
        <w:rPr>
          <w:rFonts w:ascii="Times New Roman" w:hAnsi="Times New Roman" w:eastAsia="楷体_GB2312" w:cs="Times New Roman"/>
          <w:color w:val="000000"/>
          <w:sz w:val="24"/>
        </w:rPr>
        <w:t>k in Germany have designed an experiment that shows a good night's sleep can improve insight and problem-solving.</w:t>
      </w:r>
      <w:r>
        <w:rPr>
          <w:rFonts w:hAnsi="宋体" w:cs="Times New Roman"/>
          <w:color w:val="000000"/>
          <w:sz w:val="24"/>
        </w:rPr>
        <w:t>”</w:t>
      </w:r>
      <w:r>
        <w:rPr>
          <w:rFonts w:ascii="Times New Roman" w:hAnsi="Times New Roman" w:eastAsia="楷体_GB2312" w:cs="Times New Roman"/>
          <w:color w:val="000000"/>
          <w:sz w:val="24"/>
        </w:rPr>
        <w:t>可知，这个实验的目的是证明良好的睡眠有助于解决问题。故选C。</w:t>
      </w:r>
    </w:p>
    <w:p w14:paraId="73C3570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How did Jan Born and his team carry out the experiment?</w:t>
      </w:r>
    </w:p>
    <w:p w14:paraId="1EDE55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Through comparison.  </w:t>
      </w:r>
    </w:p>
    <w:p w14:paraId="5B80C57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Through interviews.</w:t>
      </w:r>
    </w:p>
    <w:p w14:paraId="43514FB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Through talks.  </w:t>
      </w:r>
    </w:p>
    <w:p w14:paraId="4F2C488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Through imagination.</w:t>
      </w:r>
    </w:p>
    <w:p w14:paraId="13EB589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推理判断题。根据第二段中的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The researchers divided the volunteers into two groups: half were allowed to sleep after the training while the rest were forced to stay awake.</w:t>
      </w:r>
      <w:r>
        <w:rPr>
          <w:rFonts w:ascii="Times New Roman" w:hAnsi="Times New Roman" w:cs="Times New Roman"/>
          <w:color w:val="000000"/>
          <w:sz w:val="24"/>
        </w:rPr>
        <w:t>”</w:t>
      </w:r>
      <w:r>
        <w:rPr>
          <w:rFonts w:ascii="Times New Roman" w:hAnsi="Times New Roman" w:eastAsia="楷体_GB2312" w:cs="Times New Roman"/>
          <w:color w:val="000000"/>
          <w:sz w:val="24"/>
        </w:rPr>
        <w:t>以及第三段中的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Dr Jan Born and his team noticed that the group that had slept after the training were twice as likely to figure out the third rule as the other group.</w:t>
      </w:r>
      <w:r>
        <w:rPr>
          <w:rFonts w:ascii="Times New Roman" w:hAnsi="Times New Roman" w:cs="Times New Roman"/>
          <w:color w:val="000000"/>
          <w:sz w:val="24"/>
        </w:rPr>
        <w:t>”</w:t>
      </w:r>
      <w:r>
        <w:rPr>
          <w:rFonts w:ascii="Times New Roman" w:hAnsi="Times New Roman" w:eastAsia="楷体_GB2312" w:cs="Times New Roman"/>
          <w:color w:val="000000"/>
          <w:sz w:val="24"/>
        </w:rPr>
        <w:t>可推知，Jan Born和他的团队是通过比较的方法进行实验的。故选A。</w:t>
      </w:r>
    </w:p>
    <w:p w14:paraId="61D5A62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can we learn about the experimental evidence?</w:t>
      </w:r>
    </w:p>
    <w:p w14:paraId="1D8946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helps scientists control memories.</w:t>
      </w:r>
    </w:p>
    <w:p w14:paraId="5B2F99D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explains the role of sleep in humans.</w:t>
      </w:r>
    </w:p>
    <w:p w14:paraId="58AB78D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tells us the role of sleep is a mystery.</w:t>
      </w:r>
    </w:p>
    <w:p w14:paraId="4D0353F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shows sleep does good to creative thinking.</w:t>
      </w:r>
    </w:p>
    <w:p w14:paraId="4C6A776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细节理解题。根据最后一段中的</w:t>
      </w:r>
      <w:r>
        <w:rPr>
          <w:rFonts w:hAnsi="宋体" w:cs="Times New Roman"/>
          <w:color w:val="000000"/>
          <w:sz w:val="24"/>
        </w:rPr>
        <w:t>“</w:t>
      </w:r>
      <w:r>
        <w:rPr>
          <w:rFonts w:ascii="Times New Roman" w:hAnsi="Times New Roman" w:eastAsia="楷体_GB2312" w:cs="Times New Roman"/>
          <w:color w:val="000000"/>
          <w:sz w:val="24"/>
        </w:rPr>
        <w:t>Pièrre Maquet and Perrine Ruby of the University of Liège in Belgium said the experimental evidence supports the anecdotal suggestions that sleep can help develop creative thinking.</w:t>
      </w:r>
      <w:r>
        <w:rPr>
          <w:rFonts w:hAnsi="宋体" w:cs="Times New Roman"/>
          <w:color w:val="000000"/>
          <w:sz w:val="24"/>
        </w:rPr>
        <w:t>”</w:t>
      </w:r>
      <w:r>
        <w:rPr>
          <w:rFonts w:ascii="Times New Roman" w:hAnsi="Times New Roman" w:eastAsia="楷体_GB2312" w:cs="Times New Roman"/>
          <w:color w:val="000000"/>
          <w:sz w:val="24"/>
        </w:rPr>
        <w:t>可知，我们能从实验证据中了解到，睡眠对创造性思维有好处。故选D。</w:t>
      </w:r>
    </w:p>
    <w:p w14:paraId="1F9DEAD0">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Ⅱ</w:t>
      </w:r>
      <w:r>
        <w:rPr>
          <w:rFonts w:ascii="Times New Roman" w:hAnsi="Times New Roman" w:eastAsia="黑体" w:cs="Times New Roman"/>
          <w:color w:val="000000"/>
          <w:sz w:val="24"/>
        </w:rPr>
        <w:t>. 七选五</w:t>
      </w:r>
    </w:p>
    <w:p w14:paraId="117D246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How often have you thought</w:t>
      </w:r>
      <w:r>
        <w:rPr>
          <w:rFonts w:hAnsi="宋体" w:cs="Times New Roman"/>
          <w:color w:val="000000"/>
          <w:sz w:val="24"/>
        </w:rPr>
        <w:t>“</w:t>
      </w:r>
      <w:r>
        <w:rPr>
          <w:rFonts w:ascii="Times New Roman" w:hAnsi="Times New Roman" w:cs="Times New Roman"/>
          <w:color w:val="000000"/>
          <w:sz w:val="24"/>
        </w:rPr>
        <w:t>When I lose this weight, I'll be more confident and happy</w:t>
      </w:r>
      <w:r>
        <w:rPr>
          <w:rFonts w:hAnsi="宋体" w:cs="Times New Roman"/>
          <w:color w:val="000000"/>
          <w:sz w:val="24"/>
        </w:rPr>
        <w:t>”</w:t>
      </w:r>
      <w:r>
        <w:rPr>
          <w:rFonts w:hint="eastAsia" w:ascii="Times New Roman" w:hAnsi="Times New Roman" w:cs="Times New Roman"/>
          <w:color w:val="000000"/>
          <w:sz w:val="24"/>
          <w:lang w:val="en-US" w:eastAsia="zh-CN"/>
        </w:rPr>
        <w:t>?</w:t>
      </w:r>
      <w:r>
        <w:rPr>
          <w:rFonts w:ascii="Times New Roman" w:hAnsi="Times New Roman" w:cs="Times New Roman"/>
          <w:color w:val="000000"/>
          <w:sz w:val="24"/>
        </w:rPr>
        <w:t xml:space="preserve"> Yes, you might be, but often the effect is short-lived. You're then looking for the next thing and the next. </w:t>
      </w:r>
      <w:r>
        <w:rPr>
          <w:rFonts w:ascii="Times New Roman" w:hAnsi="Times New Roman" w:cs="Times New Roman"/>
          <w:color w:val="000000"/>
          <w:sz w:val="24"/>
          <w:u w:val="single"/>
        </w:rPr>
        <w:t>　16　</w:t>
      </w:r>
      <w:r>
        <w:rPr>
          <w:rFonts w:ascii="Times New Roman" w:hAnsi="Times New Roman" w:cs="Times New Roman"/>
          <w:color w:val="000000"/>
          <w:sz w:val="24"/>
        </w:rPr>
        <w:t xml:space="preserve"> And that starts with your mindset and becoming healthier and stronger physically and mentally at the same time. </w:t>
      </w:r>
    </w:p>
    <w:p w14:paraId="059C703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·Develop a healthy attitude towards yourself. Accept yourself as the unique individual you are today. Focus on your own journey, rather than waste time comparing yourself to others. Don't be mean (刻薄的), critical or judgemental to anyone—including yourself! </w:t>
      </w:r>
      <w:r>
        <w:rPr>
          <w:rFonts w:ascii="Times New Roman" w:hAnsi="Times New Roman" w:cs="Times New Roman"/>
          <w:color w:val="000000"/>
          <w:sz w:val="24"/>
          <w:u w:val="single"/>
        </w:rPr>
        <w:t>　17　</w:t>
      </w:r>
    </w:p>
    <w:p w14:paraId="7A46783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u w:val="single"/>
        </w:rPr>
        <w:t>　18　</w:t>
      </w:r>
      <w:r>
        <w:rPr>
          <w:rFonts w:ascii="Times New Roman" w:hAnsi="Times New Roman" w:cs="Times New Roman"/>
          <w:color w:val="000000"/>
          <w:sz w:val="24"/>
        </w:rPr>
        <w:t xml:space="preserve"> Be curious about how you honestly feel about yourself, and try to go beyond “I don't like my body”. Try closing your eyes and slowly focusing on each part of your body and see what thoughts, feelings and emotions arise. We often avoid thoughts that are uncomfortable or painful. </w:t>
      </w:r>
      <w:r>
        <w:rPr>
          <w:rFonts w:ascii="Times New Roman" w:hAnsi="Times New Roman" w:cs="Times New Roman"/>
          <w:color w:val="000000"/>
          <w:sz w:val="24"/>
          <w:u w:val="single"/>
        </w:rPr>
        <w:t>　19　</w:t>
      </w:r>
      <w:r>
        <w:rPr>
          <w:rFonts w:ascii="Times New Roman" w:hAnsi="Times New Roman" w:cs="Times New Roman"/>
          <w:color w:val="000000"/>
          <w:sz w:val="24"/>
        </w:rPr>
        <w:t xml:space="preserve"> This isn't about solving them, but exploring them might bring new insight and reduce their power. </w:t>
      </w:r>
    </w:p>
    <w:p w14:paraId="5AA44FA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·Take action that works for you. </w:t>
      </w:r>
      <w:r>
        <w:rPr>
          <w:rFonts w:ascii="Times New Roman" w:hAnsi="Times New Roman" w:cs="Times New Roman"/>
          <w:color w:val="000000"/>
          <w:sz w:val="24"/>
          <w:u w:val="single"/>
        </w:rPr>
        <w:t>　20　</w:t>
      </w:r>
      <w:r>
        <w:rPr>
          <w:rFonts w:ascii="Times New Roman" w:hAnsi="Times New Roman" w:cs="Times New Roman"/>
          <w:color w:val="000000"/>
          <w:sz w:val="24"/>
        </w:rPr>
        <w:t xml:space="preserve"> Building a personal toolkit (工具箱) of exercises to use when your thoughts are slipping to the negative will keep you on track to have a positive body image. </w:t>
      </w:r>
    </w:p>
    <w:p w14:paraId="0B739C9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long-term change will come from the internal work you do. Remember that true beauty is much more than skin deep. </w:t>
      </w:r>
    </w:p>
    <w:p w14:paraId="6716647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Be kind, supportive and respect yourself. </w:t>
      </w:r>
    </w:p>
    <w:p w14:paraId="6839C04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The trick is to work on your body confidence now. </w:t>
      </w:r>
    </w:p>
    <w:p w14:paraId="21B915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Explore your thoughts and feelings about your body. </w:t>
      </w:r>
    </w:p>
    <w:p w14:paraId="11CFC73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D. Instead, learn to observe them and how they make you feel. </w:t>
      </w:r>
    </w:p>
    <w:p w14:paraId="73BA67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Write down three things you're grateful to your body each day.</w:t>
      </w:r>
    </w:p>
    <w:p w14:paraId="0A4B6DE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Try to focus back on the present moments, whatever you are doing.</w:t>
      </w:r>
    </w:p>
    <w:p w14:paraId="28F20E7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It may require a bit of time to find what works for you, but it's worth it.</w:t>
      </w:r>
    </w:p>
    <w:p w14:paraId="707D46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16～20　BACDG</w:t>
      </w:r>
    </w:p>
    <w:p w14:paraId="6601411E">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Ⅲ</w:t>
      </w:r>
      <w:r>
        <w:rPr>
          <w:rFonts w:ascii="Times New Roman" w:hAnsi="Times New Roman" w:eastAsia="黑体" w:cs="Times New Roman"/>
          <w:color w:val="000000"/>
          <w:sz w:val="24"/>
        </w:rPr>
        <w:t>. 完形填空</w:t>
      </w:r>
    </w:p>
    <w:p w14:paraId="0ACB0F5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 built a company when I approached a major opportunity that was going to take our company to the next level. Then something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happened. I received an email from the investor that read, </w:t>
      </w:r>
      <w:r>
        <w:rPr>
          <w:rFonts w:hAnsi="宋体" w:cs="Times New Roman"/>
          <w:color w:val="000000"/>
          <w:sz w:val="24"/>
        </w:rPr>
        <w:t>“</w:t>
      </w:r>
      <w:r>
        <w:rPr>
          <w:rFonts w:ascii="Times New Roman" w:hAnsi="Times New Roman" w:cs="Times New Roman"/>
          <w:color w:val="000000"/>
          <w:sz w:val="24"/>
        </w:rPr>
        <w:t xml:space="preserve">We're going to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w:t>
      </w:r>
      <w:r>
        <w:rPr>
          <w:rFonts w:hAnsi="宋体" w:cs="Times New Roman"/>
          <w:color w:val="000000"/>
          <w:sz w:val="24"/>
        </w:rPr>
        <w:t>”</w:t>
      </w:r>
    </w:p>
    <w:p w14:paraId="4DE18C4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 was crushed (崩溃的). The next few days I thought about this </w:t>
      </w:r>
      <w:r>
        <w:rPr>
          <w:rFonts w:ascii="Times New Roman" w:hAnsi="Times New Roman" w:cs="Times New Roman"/>
          <w:color w:val="000000"/>
          <w:sz w:val="24"/>
          <w:u w:val="single"/>
        </w:rPr>
        <w:t xml:space="preserve">  23  </w:t>
      </w:r>
      <w:r>
        <w:rPr>
          <w:rFonts w:ascii="Times New Roman" w:hAnsi="Times New Roman" w:cs="Times New Roman"/>
          <w:color w:val="000000"/>
          <w:sz w:val="24"/>
        </w:rPr>
        <w:t xml:space="preserve"> and realised just how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I truly was. I thought maybe it was time to count my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and get another “real job”. Luckily, I realised that having that thought meant I had a problem—my fear of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If I was going to keep moving forwards with my company, I'd have to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this fear of being rejected again. So, I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the Internet to help solve my problem and I found a game. The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of the game is to help you get over your fear of rejection by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seeking out rejection. I loved it. I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I would try it to help me remove this fear.</w:t>
      </w:r>
    </w:p>
    <w:p w14:paraId="37B8260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What came next was something I could have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imagined. As my rejection journey continued, I began to feel more and more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when asking for things, realising I could focus on the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factors.</w:t>
      </w:r>
    </w:p>
    <w:p w14:paraId="0CF6B6F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In the process of my rejection journey, here is what I learned about rejection. Avoiding it doesn't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mean you avoid failure. Most people believe avoiding rejection is a good thing, but that's not true. </w:t>
      </w:r>
    </w:p>
    <w:p w14:paraId="40A8AE4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本文是一篇记叙文。文章主要讲述了作者在失去一笔重要投资后开始害怕被人拒绝，为了克服自己的这种恐惧感，他通过玩一个游戏来让自己消除恐惧。在这种尝试下，作者逐渐变得无惧。</w:t>
      </w:r>
    </w:p>
    <w:p w14:paraId="39AB1FA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interesting </w:t>
      </w:r>
      <w:r>
        <w:rPr>
          <w:rFonts w:ascii="Times New Roman" w:hAnsi="Times New Roman" w:cs="Times New Roman"/>
          <w:color w:val="000000"/>
          <w:sz w:val="24"/>
        </w:rPr>
        <w:tab/>
      </w:r>
      <w:r>
        <w:rPr>
          <w:rFonts w:ascii="Times New Roman" w:hAnsi="Times New Roman" w:cs="Times New Roman"/>
          <w:color w:val="000000"/>
          <w:sz w:val="24"/>
        </w:rPr>
        <w:t>B. strange　</w:t>
      </w:r>
    </w:p>
    <w:p w14:paraId="678C8CE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unexpected </w:t>
      </w:r>
      <w:r>
        <w:rPr>
          <w:rFonts w:ascii="Times New Roman" w:hAnsi="Times New Roman" w:cs="Times New Roman"/>
          <w:color w:val="000000"/>
          <w:sz w:val="24"/>
        </w:rPr>
        <w:tab/>
      </w:r>
      <w:r>
        <w:rPr>
          <w:rFonts w:ascii="Times New Roman" w:hAnsi="Times New Roman" w:cs="Times New Roman"/>
          <w:color w:val="000000"/>
          <w:sz w:val="24"/>
        </w:rPr>
        <w:t>D. different</w:t>
      </w:r>
    </w:p>
    <w:p w14:paraId="5CDBF3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作者遇到一个重要的机会，但从下文内容可知，投资者最后决定不再投资他的公司，这是作者没想到的(unexpected)。故选C。</w:t>
      </w:r>
    </w:p>
    <w:p w14:paraId="101F6AA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quit </w:t>
      </w:r>
      <w:r>
        <w:rPr>
          <w:rFonts w:ascii="Times New Roman" w:hAnsi="Times New Roman" w:cs="Times New Roman"/>
          <w:color w:val="000000"/>
          <w:sz w:val="24"/>
        </w:rPr>
        <w:tab/>
      </w:r>
      <w:r>
        <w:rPr>
          <w:rFonts w:ascii="Times New Roman" w:hAnsi="Times New Roman" w:cs="Times New Roman"/>
          <w:color w:val="000000"/>
          <w:sz w:val="24"/>
        </w:rPr>
        <w:t>B. invest</w:t>
      </w:r>
    </w:p>
    <w:p w14:paraId="0FCBF64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fail </w:t>
      </w:r>
      <w:r>
        <w:rPr>
          <w:rFonts w:ascii="Times New Roman" w:hAnsi="Times New Roman" w:cs="Times New Roman"/>
          <w:color w:val="000000"/>
          <w:sz w:val="24"/>
        </w:rPr>
        <w:tab/>
      </w:r>
      <w:r>
        <w:rPr>
          <w:rFonts w:ascii="Times New Roman" w:hAnsi="Times New Roman" w:cs="Times New Roman"/>
          <w:color w:val="000000"/>
          <w:sz w:val="24"/>
        </w:rPr>
        <w:t>D. lose</w:t>
      </w:r>
    </w:p>
    <w:p w14:paraId="497B395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投资者打算停止(quit)投资；不能说投资者打算失败或失去。故选A。</w:t>
      </w:r>
    </w:p>
    <w:p w14:paraId="56A51B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condition </w:t>
      </w:r>
      <w:r>
        <w:rPr>
          <w:rFonts w:ascii="Times New Roman" w:hAnsi="Times New Roman" w:cs="Times New Roman"/>
          <w:color w:val="000000"/>
          <w:sz w:val="24"/>
        </w:rPr>
        <w:tab/>
      </w:r>
      <w:r>
        <w:rPr>
          <w:rFonts w:ascii="Times New Roman" w:hAnsi="Times New Roman" w:cs="Times New Roman"/>
          <w:color w:val="000000"/>
          <w:sz w:val="24"/>
        </w:rPr>
        <w:t>B. case</w:t>
      </w:r>
    </w:p>
    <w:p w14:paraId="65FAF53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accident </w:t>
      </w:r>
      <w:r>
        <w:rPr>
          <w:rFonts w:ascii="Times New Roman" w:hAnsi="Times New Roman" w:cs="Times New Roman"/>
          <w:color w:val="000000"/>
          <w:sz w:val="24"/>
        </w:rPr>
        <w:tab/>
      </w:r>
      <w:r>
        <w:rPr>
          <w:rFonts w:ascii="Times New Roman" w:hAnsi="Times New Roman" w:cs="Times New Roman"/>
          <w:color w:val="000000"/>
          <w:sz w:val="24"/>
        </w:rPr>
        <w:t>D. defeat</w:t>
      </w:r>
    </w:p>
    <w:p w14:paraId="15A356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作者的公司失去了一笔重要的投资，这是一次失败(defeat)。故选D。</w:t>
      </w:r>
    </w:p>
    <w:p w14:paraId="27D505A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thankful </w:t>
      </w:r>
      <w:r>
        <w:rPr>
          <w:rFonts w:ascii="Times New Roman" w:hAnsi="Times New Roman" w:cs="Times New Roman"/>
          <w:color w:val="000000"/>
          <w:sz w:val="24"/>
        </w:rPr>
        <w:tab/>
      </w:r>
      <w:r>
        <w:rPr>
          <w:rFonts w:ascii="Times New Roman" w:hAnsi="Times New Roman" w:cs="Times New Roman"/>
          <w:color w:val="000000"/>
          <w:sz w:val="24"/>
        </w:rPr>
        <w:t>B. discouraged</w:t>
      </w:r>
    </w:p>
    <w:p w14:paraId="1E110FB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fortunate </w:t>
      </w:r>
      <w:r>
        <w:rPr>
          <w:rFonts w:ascii="Times New Roman" w:hAnsi="Times New Roman" w:cs="Times New Roman"/>
          <w:color w:val="000000"/>
          <w:sz w:val="24"/>
        </w:rPr>
        <w:tab/>
      </w:r>
      <w:r>
        <w:rPr>
          <w:rFonts w:ascii="Times New Roman" w:hAnsi="Times New Roman" w:cs="Times New Roman"/>
          <w:color w:val="000000"/>
          <w:sz w:val="24"/>
        </w:rPr>
        <w:t>D. considerate</w:t>
      </w:r>
    </w:p>
    <w:p w14:paraId="2632C8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根据语境可知，接下来的几天里，作者应是感到沮丧(discouraged)。故选B。</w:t>
      </w:r>
    </w:p>
    <w:p w14:paraId="647271B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investment </w:t>
      </w:r>
      <w:r>
        <w:rPr>
          <w:rFonts w:ascii="Times New Roman" w:hAnsi="Times New Roman" w:cs="Times New Roman"/>
          <w:color w:val="000000"/>
          <w:sz w:val="24"/>
        </w:rPr>
        <w:tab/>
      </w:r>
      <w:r>
        <w:rPr>
          <w:rFonts w:ascii="Times New Roman" w:hAnsi="Times New Roman" w:cs="Times New Roman"/>
          <w:color w:val="000000"/>
          <w:sz w:val="24"/>
        </w:rPr>
        <w:t>B. losses</w:t>
      </w:r>
    </w:p>
    <w:p w14:paraId="7C6E38B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money </w:t>
      </w:r>
      <w:r>
        <w:rPr>
          <w:rFonts w:ascii="Times New Roman" w:hAnsi="Times New Roman" w:cs="Times New Roman"/>
          <w:color w:val="000000"/>
          <w:sz w:val="24"/>
        </w:rPr>
        <w:tab/>
      </w:r>
      <w:r>
        <w:rPr>
          <w:rFonts w:ascii="Times New Roman" w:hAnsi="Times New Roman" w:cs="Times New Roman"/>
          <w:color w:val="000000"/>
          <w:sz w:val="24"/>
        </w:rPr>
        <w:t>D. days</w:t>
      </w:r>
    </w:p>
    <w:p w14:paraId="5317DD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作者静下心来，觉得自己是该清点损失(losses)了。故选B。</w:t>
      </w:r>
    </w:p>
    <w:p w14:paraId="7E5417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rejection </w:t>
      </w:r>
      <w:r>
        <w:rPr>
          <w:rFonts w:ascii="Times New Roman" w:hAnsi="Times New Roman" w:cs="Times New Roman"/>
          <w:color w:val="000000"/>
          <w:sz w:val="24"/>
        </w:rPr>
        <w:tab/>
      </w:r>
      <w:r>
        <w:rPr>
          <w:rFonts w:ascii="Times New Roman" w:hAnsi="Times New Roman" w:cs="Times New Roman"/>
          <w:color w:val="000000"/>
          <w:sz w:val="24"/>
        </w:rPr>
        <w:t>B. destruction</w:t>
      </w:r>
    </w:p>
    <w:p w14:paraId="3CB0137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loss </w:t>
      </w:r>
      <w:r>
        <w:rPr>
          <w:rFonts w:ascii="Times New Roman" w:hAnsi="Times New Roman" w:cs="Times New Roman"/>
          <w:color w:val="000000"/>
          <w:sz w:val="24"/>
        </w:rPr>
        <w:tab/>
      </w:r>
      <w:r>
        <w:rPr>
          <w:rFonts w:ascii="Times New Roman" w:hAnsi="Times New Roman" w:cs="Times New Roman"/>
          <w:color w:val="000000"/>
          <w:sz w:val="24"/>
        </w:rPr>
        <w:t>D. failure</w:t>
      </w:r>
    </w:p>
    <w:p w14:paraId="7C8B2A4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根据下文内容可知，此处指的是害怕拒绝(rejection)。故选A。</w:t>
      </w:r>
    </w:p>
    <w:p w14:paraId="177E91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ignore </w:t>
      </w:r>
      <w:r>
        <w:rPr>
          <w:rFonts w:ascii="Times New Roman" w:hAnsi="Times New Roman" w:cs="Times New Roman"/>
          <w:color w:val="000000"/>
          <w:sz w:val="24"/>
        </w:rPr>
        <w:tab/>
      </w:r>
      <w:r>
        <w:rPr>
          <w:rFonts w:ascii="Times New Roman" w:hAnsi="Times New Roman" w:cs="Times New Roman"/>
          <w:color w:val="000000"/>
          <w:sz w:val="24"/>
        </w:rPr>
        <w:t>B. hate</w:t>
      </w:r>
    </w:p>
    <w:p w14:paraId="4812B6F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minimise </w:t>
      </w:r>
      <w:r>
        <w:rPr>
          <w:rFonts w:ascii="Times New Roman" w:hAnsi="Times New Roman" w:cs="Times New Roman"/>
          <w:color w:val="000000"/>
          <w:sz w:val="24"/>
        </w:rPr>
        <w:tab/>
      </w:r>
      <w:r>
        <w:rPr>
          <w:rFonts w:ascii="Times New Roman" w:hAnsi="Times New Roman" w:cs="Times New Roman"/>
          <w:color w:val="000000"/>
          <w:sz w:val="24"/>
        </w:rPr>
        <w:t>D. overcome</w:t>
      </w:r>
    </w:p>
    <w:p w14:paraId="66D4CD6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作者认为自己必须想办法克服(overcome)这种恐惧。故选D。</w:t>
      </w:r>
    </w:p>
    <w:p w14:paraId="03C262A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responded to </w:t>
      </w:r>
      <w:r>
        <w:rPr>
          <w:rFonts w:ascii="Times New Roman" w:hAnsi="Times New Roman" w:cs="Times New Roman"/>
          <w:color w:val="000000"/>
          <w:sz w:val="24"/>
        </w:rPr>
        <w:tab/>
      </w:r>
      <w:r>
        <w:rPr>
          <w:rFonts w:ascii="Times New Roman" w:hAnsi="Times New Roman" w:cs="Times New Roman"/>
          <w:color w:val="000000"/>
          <w:sz w:val="24"/>
        </w:rPr>
        <w:t>B. appealed to</w:t>
      </w:r>
    </w:p>
    <w:p w14:paraId="7B7287B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turned to </w:t>
      </w:r>
      <w:r>
        <w:rPr>
          <w:rFonts w:ascii="Times New Roman" w:hAnsi="Times New Roman" w:cs="Times New Roman"/>
          <w:color w:val="000000"/>
          <w:sz w:val="24"/>
        </w:rPr>
        <w:tab/>
      </w:r>
      <w:r>
        <w:rPr>
          <w:rFonts w:ascii="Times New Roman" w:hAnsi="Times New Roman" w:cs="Times New Roman"/>
          <w:color w:val="000000"/>
          <w:sz w:val="24"/>
        </w:rPr>
        <w:t>D. led to</w:t>
      </w:r>
    </w:p>
    <w:p w14:paraId="046FB89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作者求助于(turned to)网络。故选C。</w:t>
      </w:r>
    </w:p>
    <w:p w14:paraId="16EB97E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purpose </w:t>
      </w:r>
      <w:r>
        <w:rPr>
          <w:rFonts w:ascii="Times New Roman" w:hAnsi="Times New Roman" w:cs="Times New Roman"/>
          <w:color w:val="000000"/>
          <w:sz w:val="24"/>
        </w:rPr>
        <w:tab/>
      </w:r>
      <w:r>
        <w:rPr>
          <w:rFonts w:ascii="Times New Roman" w:hAnsi="Times New Roman" w:cs="Times New Roman"/>
          <w:color w:val="000000"/>
          <w:sz w:val="24"/>
        </w:rPr>
        <w:t>B. outcome</w:t>
      </w:r>
    </w:p>
    <w:p w14:paraId="483263D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rule </w:t>
      </w:r>
      <w:r>
        <w:rPr>
          <w:rFonts w:ascii="Times New Roman" w:hAnsi="Times New Roman" w:cs="Times New Roman"/>
          <w:color w:val="000000"/>
          <w:sz w:val="24"/>
        </w:rPr>
        <w:tab/>
      </w:r>
      <w:r>
        <w:rPr>
          <w:rFonts w:ascii="Times New Roman" w:hAnsi="Times New Roman" w:cs="Times New Roman"/>
          <w:color w:val="000000"/>
          <w:sz w:val="24"/>
        </w:rPr>
        <w:t>D. origin</w:t>
      </w:r>
    </w:p>
    <w:p w14:paraId="0E64F72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根据下文内容可知，此处指的是这个游戏的目的(purpose)。故选A。</w:t>
      </w:r>
    </w:p>
    <w:p w14:paraId="716BF91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consequently </w:t>
      </w:r>
      <w:r>
        <w:rPr>
          <w:rFonts w:ascii="Times New Roman" w:hAnsi="Times New Roman" w:cs="Times New Roman"/>
          <w:color w:val="000000"/>
          <w:sz w:val="24"/>
        </w:rPr>
        <w:tab/>
      </w:r>
      <w:r>
        <w:rPr>
          <w:rFonts w:ascii="Times New Roman" w:hAnsi="Times New Roman" w:cs="Times New Roman"/>
          <w:color w:val="000000"/>
          <w:sz w:val="24"/>
        </w:rPr>
        <w:t>B. accidentally</w:t>
      </w:r>
    </w:p>
    <w:p w14:paraId="023FA0B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primitively </w:t>
      </w:r>
      <w:r>
        <w:rPr>
          <w:rFonts w:ascii="Times New Roman" w:hAnsi="Times New Roman" w:cs="Times New Roman"/>
          <w:color w:val="000000"/>
          <w:sz w:val="24"/>
        </w:rPr>
        <w:tab/>
      </w:r>
      <w:r>
        <w:rPr>
          <w:rFonts w:ascii="Times New Roman" w:hAnsi="Times New Roman" w:cs="Times New Roman"/>
          <w:color w:val="000000"/>
          <w:sz w:val="24"/>
        </w:rPr>
        <w:t>D. intentionally</w:t>
      </w:r>
    </w:p>
    <w:p w14:paraId="5CE7118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该游戏通过有意(intentionally)寻找被拒绝的机会来帮助玩家克服自己的恐惧。故选D。</w:t>
      </w:r>
    </w:p>
    <w:p w14:paraId="71BAB38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admitted </w:t>
      </w:r>
      <w:r>
        <w:rPr>
          <w:rFonts w:ascii="Times New Roman" w:hAnsi="Times New Roman" w:cs="Times New Roman"/>
          <w:color w:val="000000"/>
          <w:sz w:val="24"/>
        </w:rPr>
        <w:tab/>
      </w:r>
      <w:r>
        <w:rPr>
          <w:rFonts w:ascii="Times New Roman" w:hAnsi="Times New Roman" w:cs="Times New Roman"/>
          <w:color w:val="000000"/>
          <w:sz w:val="24"/>
        </w:rPr>
        <w:t>B. decided</w:t>
      </w:r>
    </w:p>
    <w:p w14:paraId="1A9A2A4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suggested </w:t>
      </w:r>
      <w:r>
        <w:rPr>
          <w:rFonts w:ascii="Times New Roman" w:hAnsi="Times New Roman" w:cs="Times New Roman"/>
          <w:color w:val="000000"/>
          <w:sz w:val="24"/>
        </w:rPr>
        <w:tab/>
      </w:r>
      <w:r>
        <w:rPr>
          <w:rFonts w:ascii="Times New Roman" w:hAnsi="Times New Roman" w:cs="Times New Roman"/>
          <w:color w:val="000000"/>
          <w:sz w:val="24"/>
        </w:rPr>
        <w:t>D. explained</w:t>
      </w:r>
    </w:p>
    <w:p w14:paraId="30E1020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作者决定(decided)试用它来帮助自己消除这种恐惧。故选B。</w:t>
      </w:r>
    </w:p>
    <w:p w14:paraId="04A9E84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never </w:t>
      </w:r>
      <w:r>
        <w:rPr>
          <w:rFonts w:ascii="Times New Roman" w:hAnsi="Times New Roman" w:cs="Times New Roman"/>
          <w:color w:val="000000"/>
          <w:sz w:val="24"/>
        </w:rPr>
        <w:tab/>
      </w:r>
      <w:r>
        <w:rPr>
          <w:rFonts w:ascii="Times New Roman" w:hAnsi="Times New Roman" w:cs="Times New Roman"/>
          <w:color w:val="000000"/>
          <w:sz w:val="24"/>
        </w:rPr>
        <w:t>B. ever</w:t>
      </w:r>
    </w:p>
    <w:p w14:paraId="3AE244E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almost </w:t>
      </w:r>
      <w:r>
        <w:rPr>
          <w:rFonts w:ascii="Times New Roman" w:hAnsi="Times New Roman" w:cs="Times New Roman"/>
          <w:color w:val="000000"/>
          <w:sz w:val="24"/>
        </w:rPr>
        <w:tab/>
      </w:r>
      <w:r>
        <w:rPr>
          <w:rFonts w:ascii="Times New Roman" w:hAnsi="Times New Roman" w:cs="Times New Roman"/>
          <w:color w:val="000000"/>
          <w:sz w:val="24"/>
        </w:rPr>
        <w:t>D. nearly</w:t>
      </w:r>
    </w:p>
    <w:p w14:paraId="2FA9553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接下来所发生的事是作者从未(never)想到的。故选A。</w:t>
      </w:r>
    </w:p>
    <w:p w14:paraId="44C6FA9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fearless </w:t>
      </w:r>
      <w:r>
        <w:rPr>
          <w:rFonts w:ascii="Times New Roman" w:hAnsi="Times New Roman" w:cs="Times New Roman"/>
          <w:color w:val="000000"/>
          <w:sz w:val="24"/>
        </w:rPr>
        <w:tab/>
      </w:r>
      <w:r>
        <w:rPr>
          <w:rFonts w:ascii="Times New Roman" w:hAnsi="Times New Roman" w:cs="Times New Roman"/>
          <w:color w:val="000000"/>
          <w:sz w:val="24"/>
        </w:rPr>
        <w:t>B. powerful</w:t>
      </w:r>
    </w:p>
    <w:p w14:paraId="0A11D2C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ashamed </w:t>
      </w:r>
      <w:r>
        <w:rPr>
          <w:rFonts w:ascii="Times New Roman" w:hAnsi="Times New Roman" w:cs="Times New Roman"/>
          <w:color w:val="000000"/>
          <w:sz w:val="24"/>
        </w:rPr>
        <w:tab/>
      </w:r>
      <w:r>
        <w:rPr>
          <w:rFonts w:ascii="Times New Roman" w:hAnsi="Times New Roman" w:cs="Times New Roman"/>
          <w:color w:val="000000"/>
          <w:sz w:val="24"/>
        </w:rPr>
        <w:t>D. embarrassed</w:t>
      </w:r>
    </w:p>
    <w:p w14:paraId="22736ED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随着拒绝之旅的继续，作者逐渐变得越来越无惧(fearless)。故选A。</w:t>
      </w:r>
    </w:p>
    <w:p w14:paraId="3A7C9ED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undesirable </w:t>
      </w:r>
      <w:r>
        <w:rPr>
          <w:rFonts w:ascii="Times New Roman" w:hAnsi="Times New Roman" w:cs="Times New Roman"/>
          <w:color w:val="000000"/>
          <w:sz w:val="24"/>
        </w:rPr>
        <w:tab/>
      </w:r>
      <w:r>
        <w:rPr>
          <w:rFonts w:ascii="Times New Roman" w:hAnsi="Times New Roman" w:cs="Times New Roman"/>
          <w:color w:val="000000"/>
          <w:sz w:val="24"/>
        </w:rPr>
        <w:t>B. predictable</w:t>
      </w:r>
    </w:p>
    <w:p w14:paraId="6E61FAD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controllable </w:t>
      </w:r>
      <w:r>
        <w:rPr>
          <w:rFonts w:ascii="Times New Roman" w:hAnsi="Times New Roman" w:cs="Times New Roman"/>
          <w:color w:val="000000"/>
          <w:sz w:val="24"/>
        </w:rPr>
        <w:tab/>
      </w:r>
      <w:r>
        <w:rPr>
          <w:rFonts w:ascii="Times New Roman" w:hAnsi="Times New Roman" w:cs="Times New Roman"/>
          <w:color w:val="000000"/>
          <w:sz w:val="24"/>
        </w:rPr>
        <w:t>D. considerable</w:t>
      </w:r>
    </w:p>
    <w:p w14:paraId="315D048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作者意识到自己应该关注那些可控的(controllable)因素。故选C。</w:t>
      </w:r>
    </w:p>
    <w:p w14:paraId="350981B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firmly </w:t>
      </w:r>
      <w:r>
        <w:rPr>
          <w:rFonts w:ascii="Times New Roman" w:hAnsi="Times New Roman" w:cs="Times New Roman"/>
          <w:color w:val="000000"/>
          <w:sz w:val="24"/>
        </w:rPr>
        <w:tab/>
      </w:r>
      <w:r>
        <w:rPr>
          <w:rFonts w:ascii="Times New Roman" w:hAnsi="Times New Roman" w:cs="Times New Roman"/>
          <w:color w:val="000000"/>
          <w:sz w:val="24"/>
        </w:rPr>
        <w:t>B. frequently</w:t>
      </w:r>
    </w:p>
    <w:p w14:paraId="104EFC5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necessarily </w:t>
      </w:r>
      <w:r>
        <w:rPr>
          <w:rFonts w:ascii="Times New Roman" w:hAnsi="Times New Roman" w:cs="Times New Roman"/>
          <w:color w:val="000000"/>
          <w:sz w:val="24"/>
        </w:rPr>
        <w:tab/>
      </w:r>
      <w:r>
        <w:rPr>
          <w:rFonts w:ascii="Times New Roman" w:hAnsi="Times New Roman" w:cs="Times New Roman"/>
          <w:color w:val="000000"/>
          <w:sz w:val="24"/>
        </w:rPr>
        <w:t>D. hopefully</w:t>
      </w:r>
    </w:p>
    <w:p w14:paraId="0D80E2D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避免遭到拒绝未必(not necessarily)就意味着能避免失败。故选C。</w:t>
      </w:r>
    </w:p>
    <w:p w14:paraId="4115D71F">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Ⅳ</w:t>
      </w:r>
      <w:r>
        <w:rPr>
          <w:rFonts w:ascii="Times New Roman" w:hAnsi="Times New Roman" w:eastAsia="黑体" w:cs="Times New Roman"/>
          <w:color w:val="000000"/>
          <w:sz w:val="24"/>
        </w:rPr>
        <w:t>. 语法填空</w:t>
      </w:r>
    </w:p>
    <w:p w14:paraId="06D7832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i/>
          <w:color w:val="000000"/>
          <w:sz w:val="24"/>
        </w:rPr>
        <w:t>Along</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Ri</w:t>
      </w:r>
      <w:r>
        <w:rPr>
          <w:rFonts w:ascii="Book Antiqua" w:hAnsi="Book Antiqua" w:cs="Times New Roman"/>
          <w:i/>
          <w:color w:val="000000"/>
          <w:sz w:val="24"/>
        </w:rPr>
        <w:t>v</w:t>
      </w:r>
      <w:r>
        <w:rPr>
          <w:rFonts w:ascii="Times New Roman" w:hAnsi="Times New Roman" w:cs="Times New Roman"/>
          <w:i/>
          <w:color w:val="000000"/>
          <w:sz w:val="24"/>
        </w:rPr>
        <w:t>er</w:t>
      </w:r>
      <w:r>
        <w:rPr>
          <w:rFonts w:ascii="Times New Roman" w:hAnsi="Times New Roman" w:cs="Times New Roman"/>
          <w:color w:val="000000"/>
          <w:sz w:val="24"/>
        </w:rPr>
        <w:t xml:space="preserve"> </w:t>
      </w:r>
      <w:r>
        <w:rPr>
          <w:rFonts w:ascii="Times New Roman" w:hAnsi="Times New Roman" w:cs="Times New Roman"/>
          <w:i/>
          <w:color w:val="000000"/>
          <w:sz w:val="24"/>
        </w:rPr>
        <w:t>During</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Qingming</w:t>
      </w:r>
      <w:r>
        <w:rPr>
          <w:rFonts w:ascii="Times New Roman" w:hAnsi="Times New Roman" w:cs="Times New Roman"/>
          <w:color w:val="000000"/>
          <w:sz w:val="24"/>
        </w:rPr>
        <w:t xml:space="preserve"> </w:t>
      </w:r>
      <w:r>
        <w:rPr>
          <w:rFonts w:ascii="Times New Roman" w:hAnsi="Times New Roman" w:cs="Times New Roman"/>
          <w:i/>
          <w:color w:val="000000"/>
          <w:sz w:val="24"/>
        </w:rPr>
        <w:t>Festi</w:t>
      </w:r>
      <w:r>
        <w:rPr>
          <w:rFonts w:ascii="Book Antiqua" w:hAnsi="Book Antiqua" w:cs="Times New Roman"/>
          <w:i/>
          <w:color w:val="000000"/>
          <w:sz w:val="24"/>
        </w:rPr>
        <w:t>v</w:t>
      </w:r>
      <w:r>
        <w:rPr>
          <w:rFonts w:ascii="Times New Roman" w:hAnsi="Times New Roman" w:cs="Times New Roman"/>
          <w:i/>
          <w:color w:val="000000"/>
          <w:sz w:val="24"/>
        </w:rPr>
        <w:t>al</w:t>
      </w:r>
      <w:r>
        <w:rPr>
          <w:rFonts w:ascii="Times New Roman" w:hAnsi="Times New Roman" w:cs="Times New Roman"/>
          <w:color w:val="000000"/>
          <w:sz w:val="24"/>
        </w:rPr>
        <w:t xml:space="preserve"> is a painting 36. </w:t>
      </w:r>
      <w:r>
        <w:rPr>
          <w:rFonts w:ascii="Times New Roman" w:hAnsi="Times New Roman" w:cs="Times New Roman"/>
          <w:color w:val="000000"/>
          <w:sz w:val="24"/>
          <w:u w:val="single"/>
        </w:rPr>
        <w:t>by</w:t>
      </w:r>
      <w:r>
        <w:rPr>
          <w:rFonts w:ascii="Times New Roman" w:hAnsi="Times New Roman" w:cs="Times New Roman"/>
          <w:color w:val="000000"/>
          <w:sz w:val="24"/>
        </w:rPr>
        <w:t xml:space="preserve"> the Song Dynasty artist Zhang Zeduan. The painting is 24.8 centimetres in 37. </w:t>
      </w:r>
      <w:r>
        <w:rPr>
          <w:rFonts w:ascii="Times New Roman" w:hAnsi="Times New Roman" w:cs="Times New Roman"/>
          <w:color w:val="000000"/>
          <w:sz w:val="24"/>
          <w:u w:val="single"/>
        </w:rPr>
        <w:t>height</w:t>
      </w:r>
      <w:r>
        <w:rPr>
          <w:rFonts w:ascii="Times New Roman" w:hAnsi="Times New Roman" w:cs="Times New Roman"/>
          <w:color w:val="000000"/>
          <w:sz w:val="24"/>
        </w:rPr>
        <w:t xml:space="preserve"> (high) and around 5.28 metres long. The countryside and the crowded city are the two main parts in the picture, with the river 38. </w:t>
      </w:r>
      <w:r>
        <w:rPr>
          <w:rFonts w:ascii="Times New Roman" w:hAnsi="Times New Roman" w:cs="Times New Roman"/>
          <w:color w:val="000000"/>
          <w:sz w:val="24"/>
          <w:u w:val="single"/>
        </w:rPr>
        <w:t>running</w:t>
      </w:r>
      <w:r>
        <w:rPr>
          <w:rFonts w:ascii="Times New Roman" w:hAnsi="Times New Roman" w:cs="Times New Roman"/>
          <w:color w:val="000000"/>
          <w:sz w:val="24"/>
        </w:rPr>
        <w:t xml:space="preserve"> (run) through the entire length. The right part is the rural area of the city. There are crop fields and rural folk. A country path broadens into a road and 39. </w:t>
      </w:r>
      <w:r>
        <w:rPr>
          <w:rFonts w:ascii="Times New Roman" w:hAnsi="Times New Roman" w:cs="Times New Roman"/>
          <w:color w:val="000000"/>
          <w:sz w:val="24"/>
          <w:u w:val="single"/>
        </w:rPr>
        <w:t>joins</w:t>
      </w:r>
      <w:r>
        <w:rPr>
          <w:rFonts w:ascii="Times New Roman" w:hAnsi="Times New Roman" w:cs="Times New Roman"/>
          <w:color w:val="000000"/>
          <w:sz w:val="24"/>
        </w:rPr>
        <w:t xml:space="preserve"> (join) with the city road. The left half is the urban area, 40. </w:t>
      </w:r>
      <w:r>
        <w:rPr>
          <w:rFonts w:ascii="Times New Roman" w:hAnsi="Times New Roman" w:cs="Times New Roman"/>
          <w:color w:val="000000"/>
          <w:sz w:val="24"/>
          <w:u w:val="single"/>
        </w:rPr>
        <w:t>which</w:t>
      </w:r>
      <w:r>
        <w:rPr>
          <w:rFonts w:ascii="Times New Roman" w:hAnsi="Times New Roman" w:cs="Times New Roman"/>
          <w:color w:val="000000"/>
          <w:sz w:val="24"/>
        </w:rPr>
        <w:t xml:space="preserve"> eventually leads into the city centre. Many economic activities can be seen in this area. Zhang Zeduan's painting is celebrated as 41. </w:t>
      </w:r>
      <w:r>
        <w:rPr>
          <w:rFonts w:ascii="Times New Roman" w:hAnsi="Times New Roman" w:cs="Times New Roman"/>
          <w:color w:val="000000"/>
          <w:sz w:val="24"/>
          <w:u w:val="single"/>
        </w:rPr>
        <w:t>the</w:t>
      </w:r>
      <w:r>
        <w:rPr>
          <w:rFonts w:ascii="Times New Roman" w:hAnsi="Times New Roman" w:cs="Times New Roman"/>
          <w:color w:val="000000"/>
          <w:sz w:val="24"/>
        </w:rPr>
        <w:t xml:space="preserve"> most famous work of art from the Song Dynasty. However, there are copies of the famous painting. An early copy, generally 42. </w:t>
      </w:r>
      <w:r>
        <w:rPr>
          <w:rFonts w:ascii="Times New Roman" w:hAnsi="Times New Roman" w:cs="Times New Roman"/>
          <w:color w:val="000000"/>
          <w:sz w:val="24"/>
          <w:u w:val="single"/>
        </w:rPr>
        <w:t>considered</w:t>
      </w:r>
      <w:r>
        <w:rPr>
          <w:rFonts w:ascii="Times New Roman" w:hAnsi="Times New Roman" w:cs="Times New Roman"/>
          <w:color w:val="000000"/>
          <w:sz w:val="24"/>
        </w:rPr>
        <w:t xml:space="preserve"> (consider) to be the most similar to the original, is said to be made during the Yuan Dynasty. Another known remake (改编版) 43. </w:t>
      </w:r>
      <w:r>
        <w:rPr>
          <w:rFonts w:ascii="Times New Roman" w:hAnsi="Times New Roman" w:cs="Times New Roman"/>
          <w:color w:val="000000"/>
          <w:sz w:val="24"/>
          <w:u w:val="single"/>
        </w:rPr>
        <w:t>was painted</w:t>
      </w:r>
      <w:r>
        <w:rPr>
          <w:rFonts w:ascii="Times New Roman" w:hAnsi="Times New Roman" w:cs="Times New Roman"/>
          <w:color w:val="000000"/>
          <w:sz w:val="24"/>
        </w:rPr>
        <w:t xml:space="preserve"> (paint) during the Ming Dynasty. This copy has a length of 9.87 metres, 44. </w:t>
      </w:r>
      <w:r>
        <w:rPr>
          <w:rFonts w:ascii="Times New Roman" w:hAnsi="Times New Roman" w:cs="Times New Roman"/>
          <w:color w:val="000000"/>
          <w:sz w:val="24"/>
          <w:u w:val="single"/>
        </w:rPr>
        <w:t>longer</w:t>
      </w:r>
      <w:r>
        <w:rPr>
          <w:rFonts w:ascii="Times New Roman" w:hAnsi="Times New Roman" w:cs="Times New Roman"/>
          <w:color w:val="000000"/>
          <w:sz w:val="24"/>
        </w:rPr>
        <w:t xml:space="preserve"> (long) than the original. Another version by five Qing Dynasty court painters was presented to the Qianlong Emperor. This version was 45. </w:t>
      </w:r>
      <w:r>
        <w:rPr>
          <w:rFonts w:ascii="Times New Roman" w:hAnsi="Times New Roman" w:cs="Times New Roman"/>
          <w:color w:val="000000"/>
          <w:sz w:val="24"/>
          <w:u w:val="single"/>
        </w:rPr>
        <w:t>later</w:t>
      </w:r>
      <w:r>
        <w:rPr>
          <w:rFonts w:ascii="Times New Roman" w:hAnsi="Times New Roman" w:cs="Times New Roman"/>
          <w:color w:val="000000"/>
          <w:sz w:val="24"/>
        </w:rPr>
        <w:t xml:space="preserve"> (late) moved, along with many other handicrafts, to the Taipei Palace Museum.</w:t>
      </w:r>
    </w:p>
    <w:p w14:paraId="7426002B">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Ⅴ</w:t>
      </w:r>
      <w:r>
        <w:rPr>
          <w:rFonts w:ascii="Times New Roman" w:hAnsi="Times New Roman" w:eastAsia="黑体" w:cs="Times New Roman"/>
          <w:color w:val="000000"/>
          <w:sz w:val="24"/>
        </w:rPr>
        <w:t>. 写作</w:t>
      </w:r>
    </w:p>
    <w:p w14:paraId="71A8D82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1B115C26">
      <w:pPr>
        <w:pStyle w:val="2"/>
        <w:tabs>
          <w:tab w:val="left" w:pos="4320"/>
        </w:tabs>
        <w:snapToGrid w:val="0"/>
        <w:spacing w:line="360" w:lineRule="auto"/>
        <w:rPr>
          <w:rFonts w:hint="eastAsia" w:ascii="Times New Roman" w:hAnsi="Times New Roman" w:cs="Times New Roman" w:eastAsiaTheme="minorEastAsia"/>
          <w:color w:val="000000"/>
          <w:sz w:val="24"/>
          <w:lang w:eastAsia="zh-CN"/>
        </w:rPr>
      </w:pPr>
      <w:r>
        <w:rPr>
          <w:rFonts w:hint="eastAsia" w:ascii="Times New Roman" w:hAnsi="Times New Roman" w:cs="Times New Roman"/>
          <w:color w:val="000000"/>
          <w:sz w:val="24"/>
        </w:rPr>
        <w:t>假如你是李华</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你的外国朋友艾伯特(Albert)想了解高中学校是否应为学生开设职业规划 (career</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planning)课程</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请你给他写一封信</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内容包括</w:t>
      </w:r>
      <w:r>
        <w:rPr>
          <w:rFonts w:hint="eastAsia" w:ascii="Times New Roman" w:hAnsi="Times New Roman" w:cs="Times New Roman"/>
          <w:color w:val="000000"/>
          <w:sz w:val="24"/>
          <w:lang w:eastAsia="zh-CN"/>
        </w:rPr>
        <w:t>：</w:t>
      </w:r>
    </w:p>
    <w:p w14:paraId="3E845033">
      <w:pPr>
        <w:pStyle w:val="2"/>
        <w:tabs>
          <w:tab w:val="left" w:pos="4320"/>
        </w:tabs>
        <w:snapToGrid w:val="0"/>
        <w:spacing w:line="360" w:lineRule="auto"/>
        <w:rPr>
          <w:rFonts w:hint="eastAsia" w:ascii="Times New Roman" w:hAnsi="Times New Roman" w:cs="Times New Roman"/>
          <w:color w:val="000000"/>
          <w:sz w:val="24"/>
        </w:rPr>
      </w:pPr>
      <w:r>
        <w:rPr>
          <w:rFonts w:hint="eastAsia" w:ascii="Times New Roman" w:hAnsi="Times New Roman" w:cs="Times New Roman"/>
          <w:color w:val="000000"/>
          <w:sz w:val="24"/>
        </w:rPr>
        <w:t>1.你的观点;</w:t>
      </w:r>
    </w:p>
    <w:p w14:paraId="5C1E37F4">
      <w:pPr>
        <w:pStyle w:val="2"/>
        <w:tabs>
          <w:tab w:val="left" w:pos="4320"/>
        </w:tabs>
        <w:snapToGrid w:val="0"/>
        <w:spacing w:line="360" w:lineRule="auto"/>
        <w:rPr>
          <w:rFonts w:hint="eastAsia" w:ascii="Times New Roman" w:hAnsi="Times New Roman" w:cs="Times New Roman" w:eastAsiaTheme="minorEastAsia"/>
          <w:color w:val="000000"/>
          <w:sz w:val="24"/>
          <w:lang w:eastAsia="zh-CN"/>
        </w:rPr>
      </w:pPr>
      <w:r>
        <w:rPr>
          <w:rFonts w:hint="eastAsia" w:ascii="Times New Roman" w:hAnsi="Times New Roman" w:cs="Times New Roman"/>
          <w:color w:val="000000"/>
          <w:sz w:val="24"/>
        </w:rPr>
        <w:t>2.你的理由</w:t>
      </w:r>
      <w:r>
        <w:rPr>
          <w:rFonts w:hint="eastAsia" w:ascii="Times New Roman" w:hAnsi="Times New Roman" w:cs="Times New Roman"/>
          <w:color w:val="000000"/>
          <w:sz w:val="24"/>
          <w:lang w:eastAsia="zh-CN"/>
        </w:rPr>
        <w:t>；</w:t>
      </w:r>
    </w:p>
    <w:p w14:paraId="4A07896F">
      <w:pPr>
        <w:pStyle w:val="2"/>
        <w:tabs>
          <w:tab w:val="left" w:pos="4320"/>
        </w:tabs>
        <w:snapToGrid w:val="0"/>
        <w:spacing w:line="360" w:lineRule="auto"/>
        <w:rPr>
          <w:rFonts w:hint="eastAsia" w:ascii="Times New Roman" w:hAnsi="Times New Roman" w:cs="Times New Roman"/>
          <w:color w:val="000000"/>
          <w:sz w:val="24"/>
        </w:rPr>
      </w:pPr>
      <w:r>
        <w:rPr>
          <w:rFonts w:hint="eastAsia" w:ascii="Times New Roman" w:hAnsi="Times New Roman" w:cs="Times New Roman"/>
          <w:color w:val="000000"/>
          <w:sz w:val="24"/>
        </w:rPr>
        <w:t>3.你的建议。</w:t>
      </w:r>
    </w:p>
    <w:p w14:paraId="4A52080B">
      <w:pPr>
        <w:pStyle w:val="2"/>
        <w:tabs>
          <w:tab w:val="left" w:pos="4320"/>
        </w:tabs>
        <w:snapToGrid w:val="0"/>
        <w:spacing w:line="360" w:lineRule="auto"/>
        <w:rPr>
          <w:rFonts w:hint="eastAsia" w:ascii="Times New Roman" w:hAnsi="Times New Roman" w:cs="Times New Roman" w:eastAsiaTheme="minorEastAsia"/>
          <w:color w:val="000000"/>
          <w:sz w:val="24"/>
          <w:lang w:eastAsia="zh-CN"/>
        </w:rPr>
      </w:pPr>
      <w:r>
        <w:rPr>
          <w:rFonts w:hint="eastAsia" w:ascii="Times New Roman" w:hAnsi="Times New Roman" w:cs="Times New Roman"/>
          <w:color w:val="000000"/>
          <w:sz w:val="24"/>
        </w:rPr>
        <w:t>注意:1.词数80左右</w:t>
      </w:r>
      <w:r>
        <w:rPr>
          <w:rFonts w:hint="eastAsia" w:ascii="Times New Roman" w:hAnsi="Times New Roman" w:cs="Times New Roman"/>
          <w:color w:val="000000"/>
          <w:sz w:val="24"/>
          <w:lang w:eastAsia="zh-CN"/>
        </w:rPr>
        <w:t>；</w:t>
      </w:r>
    </w:p>
    <w:p w14:paraId="5156339B">
      <w:pPr>
        <w:pStyle w:val="2"/>
        <w:tabs>
          <w:tab w:val="left" w:pos="4320"/>
        </w:tabs>
        <w:snapToGrid w:val="0"/>
        <w:spacing w:line="360" w:lineRule="auto"/>
        <w:rPr>
          <w:rFonts w:hint="eastAsia" w:ascii="Times New Roman" w:hAnsi="Times New Roman" w:cs="Times New Roman"/>
          <w:color w:val="000000"/>
          <w:sz w:val="24"/>
        </w:rPr>
      </w:pPr>
      <w:r>
        <w:rPr>
          <w:rFonts w:hint="eastAsia" w:ascii="Times New Roman" w:hAnsi="Times New Roman" w:cs="Times New Roman"/>
          <w:color w:val="000000"/>
          <w:sz w:val="24"/>
        </w:rPr>
        <w:t>2.可适当增加细节</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以使行文连贯。</w:t>
      </w:r>
    </w:p>
    <w:p w14:paraId="254F2DB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Albert，</w:t>
      </w:r>
    </w:p>
    <w:p w14:paraId="34416B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20A63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E5BDF3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DEF820A">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p>
    <w:p w14:paraId="55F5D144">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07AF782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7A9148A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Dear Albert，</w:t>
      </w:r>
    </w:p>
    <w:p w14:paraId="619297C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Regarding your inquiry about whether high schools should offer a career planning course, I firmly believe it's necessary.</w:t>
      </w:r>
    </w:p>
    <w:p w14:paraId="1FB8CCC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Career planning helps students understand their interests and strengths better, which can guide them towards a fulfilling future. It also enables them to make informed decisions on their academic path and potential career options. Therefore, I strongly suggest incorporating it into compulsory courses. This could be done through workshops, seminars and </w:t>
      </w:r>
      <w:r>
        <w:rPr>
          <w:rFonts w:hint="eastAsia" w:ascii="Times New Roman" w:hAnsi="Times New Roman" w:cs="Times New Roman"/>
          <w:color w:val="000000"/>
          <w:sz w:val="24"/>
          <w:lang w:val="en-US" w:eastAsia="zh-CN"/>
        </w:rPr>
        <w:t>lecture</w:t>
      </w:r>
      <w:bookmarkStart w:id="0" w:name="_GoBack"/>
      <w:bookmarkEnd w:id="0"/>
      <w:r>
        <w:rPr>
          <w:rFonts w:ascii="Times New Roman" w:hAnsi="Times New Roman" w:cs="Times New Roman"/>
          <w:color w:val="000000"/>
          <w:sz w:val="24"/>
        </w:rPr>
        <w:t>s, offering students valuable information and guidance throughout their academic journey.</w:t>
      </w:r>
    </w:p>
    <w:p w14:paraId="34FD26A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Thank you for considering my opinion. I'm confident that the course will benefit students in their future endeavors.</w:t>
      </w:r>
    </w:p>
    <w:p w14:paraId="47B776F2">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Yours，</w:t>
      </w:r>
    </w:p>
    <w:p w14:paraId="0838AD63">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Li Hua</w:t>
      </w:r>
    </w:p>
    <w:p w14:paraId="7A7B93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1B3F2AE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41D6D02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Jack, a clerk at the local bank, was wandering alone on the street. It was a cold, silent winter night. His mind was on his wife Linda, who had been in a car accident two months ago and was now lying in a hospital bed, waiting for more money for her operation. Jack had sold everything he had, and he had tried his best to borrow money from all the people and banks he could. But the real world is cruel.</w:t>
      </w:r>
    </w:p>
    <w:p w14:paraId="75A7BE5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 large amount of money was still needed. To Jack, it would mean a great deal of suffering to see his wife die without any help. </w:t>
      </w:r>
      <w:r>
        <w:rPr>
          <w:rFonts w:hAnsi="宋体" w:cs="Times New Roman"/>
          <w:color w:val="000000"/>
          <w:sz w:val="24"/>
        </w:rPr>
        <w:t>“</w:t>
      </w:r>
      <w:r>
        <w:rPr>
          <w:rFonts w:ascii="Times New Roman" w:hAnsi="Times New Roman" w:cs="Times New Roman"/>
          <w:color w:val="000000"/>
          <w:sz w:val="24"/>
        </w:rPr>
        <w:t>I have only one option left，</w:t>
      </w:r>
      <w:r>
        <w:rPr>
          <w:rFonts w:hAnsi="宋体" w:cs="Times New Roman"/>
          <w:color w:val="000000"/>
          <w:sz w:val="24"/>
        </w:rPr>
        <w:t>”</w:t>
      </w:r>
      <w:r>
        <w:rPr>
          <w:rFonts w:ascii="Times New Roman" w:hAnsi="Times New Roman" w:cs="Times New Roman"/>
          <w:color w:val="000000"/>
          <w:sz w:val="24"/>
        </w:rPr>
        <w:t xml:space="preserve"> Jack said to himself. Then he went to the bank, his workplace, again. For several days, he observed the bank and planned a theft.</w:t>
      </w:r>
    </w:p>
    <w:p w14:paraId="6877749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next day, he went to work as usual. Everything seemed normal: he joked with his workmates and helped his clients as he always did. But no one noticed that he had brought a bigger suitcase to work, instead of the small one he always carried. At 5：00 pm, the bank closed, and the clerks and the guards had all gone home. However, at that moment, Jack was in the bathroom, and the guards didn't notice him, of course. When the noises coming from the street were replaced by silence and everything turned dark, Jack came out from the bathroom. He first cut the lines of the alarms and monitors with tools from his new suitcase.</w:t>
      </w:r>
    </w:p>
    <w:p w14:paraId="7D6B7DB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He was all too familiar with the equipment since he had been working there for 8 years and had been studying the security system for the past 30 days. Using a special key and some other tools, he then easily opened the doors of the safes. The bank's security system wasn't very good, which allowed Jack to take a lot of money. Several minutes later, Jack left the bank with a heavy bag filled with money.</w:t>
      </w:r>
    </w:p>
    <w:p w14:paraId="71F17E4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33A9D2D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After Jack had been out from the bank for a while, the alarms began to ring.  </w:t>
      </w:r>
      <w:r>
        <w:rPr>
          <w:rFonts w:ascii="Times New Roman" w:hAnsi="Times New Roman" w:cs="Times New Roman"/>
          <w:color w:val="000000"/>
          <w:sz w:val="24"/>
          <w:u w:val="single"/>
        </w:rPr>
        <w:t xml:space="preserve">                                                                        </w:t>
      </w:r>
    </w:p>
    <w:p w14:paraId="6237721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81F21A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44F0BF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357CB1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But the most unlucky man was the manager of the bank, an old man. </w:t>
      </w:r>
      <w:r>
        <w:rPr>
          <w:rFonts w:ascii="Times New Roman" w:hAnsi="Times New Roman" w:cs="Times New Roman"/>
          <w:color w:val="000000"/>
          <w:sz w:val="24"/>
          <w:u w:val="single"/>
        </w:rPr>
        <w:t xml:space="preserve">                                                                        </w:t>
      </w:r>
    </w:p>
    <w:p w14:paraId="66E3FEB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6B3CDE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E9AAA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3612D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18C2AD0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After Jack had been out from the bank for a while, the alarms began to ring.</w:t>
      </w:r>
      <w:r>
        <w:rPr>
          <w:rFonts w:ascii="Times New Roman" w:hAnsi="Times New Roman" w:cs="Times New Roman"/>
          <w:color w:val="000000"/>
          <w:sz w:val="24"/>
        </w:rPr>
        <w:t xml:space="preserve"> The police arrived at the bank very quickly, only to find no one there. The next day was a really special day for the town, which was filled with newspapers and TV reporters covering the strange theft. The clerks at the bank were busy discussing the case, of course, including Jack. The police could only promise to catch the thieves as soon as possible, even though no clues had been found yet.</w:t>
      </w:r>
    </w:p>
    <w:p w14:paraId="44B8FD9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But the most unlucky man was the manager of the bank, an old man.</w:t>
      </w:r>
      <w:r>
        <w:rPr>
          <w:rFonts w:ascii="Times New Roman" w:hAnsi="Times New Roman" w:cs="Times New Roman"/>
          <w:color w:val="000000"/>
          <w:sz w:val="24"/>
        </w:rPr>
        <w:t xml:space="preserve"> He seemed to be the only person to blame and was removed from his position. At last, with enough money for her operation, Jack's wife was saved. However, Jack felt guilty about the manager of the bank. He could not forget what he had done to the old man. His guilt deepened as time went by. Finally, he turned himself in to the police and accepted his punishment.</w:t>
      </w:r>
    </w:p>
    <w:p w14:paraId="53A69D9F"/>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IPAPANNEW">
    <w:altName w:val="PMingLiU-ExtB"/>
    <w:panose1 w:val="02000500070000020004"/>
    <w:charset w:val="00"/>
    <w:family w:val="auto"/>
    <w:pitch w:val="default"/>
    <w:sig w:usb0="00000000" w:usb1="00000000" w:usb2="00000021" w:usb3="00000000" w:csb0="00000197" w:csb1="00000000"/>
  </w:font>
  <w:font w:name="NumberOnly">
    <w:altName w:val="Segoe UI Symbol"/>
    <w:panose1 w:val="020B0500000000000000"/>
    <w:charset w:val="00"/>
    <w:family w:val="auto"/>
    <w:pitch w:val="default"/>
    <w:sig w:usb0="00000000" w:usb1="00000000" w:usb2="00000000" w:usb3="00000000" w:csb0="00000111" w:csb1="40000000"/>
  </w:font>
  <w:font w:name="Book Antiqua">
    <w:panose1 w:val="02040602050305030304"/>
    <w:charset w:val="00"/>
    <w:family w:val="roman"/>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egoe UI Symbol">
    <w:panose1 w:val="020B0502040204020203"/>
    <w:charset w:val="00"/>
    <w:family w:val="auto"/>
    <w:pitch w:val="default"/>
    <w:sig w:usb0="800001E3" w:usb1="1200FFEF" w:usb2="00040000" w:usb3="04000000" w:csb0="00000001" w:csb1="4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F41D7">
    <w:pPr>
      <w:pStyle w:val="4"/>
      <w:jc w:val="center"/>
    </w:pPr>
    <w:r>
      <w:fldChar w:fldCharType="begin"/>
    </w:r>
    <w:r>
      <w:instrText xml:space="preserve"> PAGE  \* MERGEFORMAT </w:instrText>
    </w:r>
    <w:r>
      <w:fldChar w:fldCharType="separate"/>
    </w:r>
    <w:r>
      <w:t>15</w:t>
    </w:r>
    <w:r>
      <w:fldChar w:fldCharType="end"/>
    </w:r>
    <w:r>
      <w:t>/</w:t>
    </w:r>
    <w:r>
      <w:fldChar w:fldCharType="begin"/>
    </w:r>
    <w:r>
      <w:instrText xml:space="preserve"> NUMPAGES  \* MERGEFORMAT </w:instrText>
    </w:r>
    <w:r>
      <w:fldChar w:fldCharType="separate"/>
    </w:r>
    <w:r>
      <w:t>15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A56BE"/>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9D1581"/>
    <w:rsid w:val="00A352BF"/>
    <w:rsid w:val="00A914FB"/>
    <w:rsid w:val="00B6364F"/>
    <w:rsid w:val="00B8027C"/>
    <w:rsid w:val="00C10E5F"/>
    <w:rsid w:val="00C8702E"/>
    <w:rsid w:val="00D85921"/>
    <w:rsid w:val="00DB3B1B"/>
    <w:rsid w:val="00E57DF5"/>
    <w:rsid w:val="00E57E40"/>
    <w:rsid w:val="00E9217D"/>
    <w:rsid w:val="00E966D8"/>
    <w:rsid w:val="00F31AFD"/>
    <w:rsid w:val="2B747B4C"/>
    <w:rsid w:val="44B9324F"/>
    <w:rsid w:val="569A4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319</Words>
  <Characters>1380</Characters>
  <Lines>177</Lines>
  <Paragraphs>49</Paragraphs>
  <TotalTime>6</TotalTime>
  <ScaleCrop>false</ScaleCrop>
  <LinksUpToDate>false</LinksUpToDate>
  <CharactersWithSpaces>1599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2025-10-03T03:24:00Z</dcterms:created>
  <dc:creator>XSL</dc:creator>
  <cp:keywords>QQ752179280</cp:keywords>
  <cp:lastModifiedBy>Wendy</cp:lastModifiedBy>
  <dcterms:modified xsi:type="dcterms:W3CDTF">2026-02-27T07:43:56Z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3F20A144AB5E46A6891C5BF542F3987F_12</vt:lpwstr>
  </property>
</Properties>
</file>